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4FCE" w14:textId="77777777" w:rsidR="002C37E5" w:rsidRPr="0043021A" w:rsidRDefault="002C37E5" w:rsidP="002C37E5">
      <w:pPr>
        <w:rPr>
          <w:rFonts w:ascii="Times New Roman" w:hAnsi="Times New Roman"/>
          <w:color w:val="2E74B5"/>
          <w:sz w:val="32"/>
          <w:szCs w:val="24"/>
        </w:rPr>
      </w:pPr>
      <w:r w:rsidRPr="0043021A">
        <w:rPr>
          <w:rFonts w:ascii="Times New Roman" w:hAnsi="Times New Roman"/>
          <w:b/>
          <w:color w:val="2E74B5"/>
          <w:sz w:val="32"/>
          <w:szCs w:val="24"/>
          <w:u w:val="single"/>
        </w:rPr>
        <w:t>HOW TO SUBMIT YOUR LETTER</w:t>
      </w:r>
      <w:r w:rsidRPr="0043021A">
        <w:rPr>
          <w:rFonts w:ascii="Times New Roman" w:hAnsi="Times New Roman"/>
          <w:color w:val="2E74B5"/>
          <w:sz w:val="32"/>
          <w:szCs w:val="24"/>
        </w:rPr>
        <w:t>:</w:t>
      </w:r>
    </w:p>
    <w:p w14:paraId="274544CA" w14:textId="77777777" w:rsidR="002C37E5" w:rsidRDefault="002C37E5" w:rsidP="002C37E5">
      <w:pPr>
        <w:rPr>
          <w:rFonts w:ascii="Times New Roman" w:hAnsi="Times New Roman"/>
          <w:sz w:val="24"/>
          <w:szCs w:val="24"/>
        </w:rPr>
      </w:pPr>
    </w:p>
    <w:p w14:paraId="71331341" w14:textId="77777777" w:rsidR="00CF549D" w:rsidRPr="00793DEA" w:rsidRDefault="002C37E5" w:rsidP="00CF549D">
      <w:pPr>
        <w:rPr>
          <w:rFonts w:ascii="Times New Roman" w:hAnsi="Times New Roman"/>
          <w:b/>
          <w:bCs/>
          <w:sz w:val="24"/>
          <w:szCs w:val="24"/>
          <w:highlight w:val="yellow"/>
        </w:rPr>
      </w:pPr>
      <w:bookmarkStart w:id="0" w:name="_Hlk47530501"/>
      <w:r w:rsidRPr="006A38E8">
        <w:rPr>
          <w:rFonts w:ascii="Times New Roman" w:hAnsi="Times New Roman"/>
          <w:sz w:val="24"/>
          <w:szCs w:val="24"/>
          <w:highlight w:val="yellow"/>
        </w:rPr>
        <w:t xml:space="preserve">We suggest you submit comments </w:t>
      </w:r>
      <w:r w:rsidRPr="00B84656">
        <w:rPr>
          <w:rFonts w:ascii="Times New Roman" w:hAnsi="Times New Roman"/>
          <w:sz w:val="24"/>
          <w:szCs w:val="24"/>
          <w:highlight w:val="yellow"/>
        </w:rPr>
        <w:t>electronically</w:t>
      </w:r>
      <w:r w:rsidRPr="006A38E8">
        <w:rPr>
          <w:rFonts w:ascii="Times New Roman" w:hAnsi="Times New Roman"/>
          <w:i/>
          <w:iCs/>
          <w:sz w:val="24"/>
          <w:szCs w:val="24"/>
          <w:highlight w:val="yellow"/>
        </w:rPr>
        <w:t>.</w:t>
      </w:r>
      <w:r w:rsidRPr="006A38E8">
        <w:rPr>
          <w:rFonts w:ascii="Times New Roman" w:hAnsi="Times New Roman"/>
          <w:sz w:val="24"/>
          <w:szCs w:val="24"/>
          <w:highlight w:val="yellow"/>
        </w:rPr>
        <w:t xml:space="preserve"> You may submit electronic comments on the CY 2021 Physician Fee Schedule proposed rule using this link: </w:t>
      </w:r>
      <w:bookmarkEnd w:id="0"/>
      <w:r w:rsidR="00CF549D" w:rsidRPr="00793DEA">
        <w:rPr>
          <w:rFonts w:ascii="Times New Roman" w:hAnsi="Times New Roman"/>
          <w:b/>
          <w:bCs/>
          <w:sz w:val="24"/>
          <w:szCs w:val="24"/>
          <w:highlight w:val="yellow"/>
        </w:rPr>
        <w:fldChar w:fldCharType="begin"/>
      </w:r>
      <w:r w:rsidR="00CF549D" w:rsidRPr="00793DEA">
        <w:rPr>
          <w:rFonts w:ascii="Times New Roman" w:hAnsi="Times New Roman"/>
          <w:b/>
          <w:bCs/>
          <w:sz w:val="24"/>
          <w:szCs w:val="24"/>
          <w:highlight w:val="yellow"/>
        </w:rPr>
        <w:instrText xml:space="preserve"> HYPERLINK "https://www.regulations.gov/comment?D=CMS-2020-0088-1604" </w:instrText>
      </w:r>
      <w:r w:rsidR="00CF549D" w:rsidRPr="00793DEA">
        <w:rPr>
          <w:rFonts w:ascii="Times New Roman" w:hAnsi="Times New Roman"/>
          <w:b/>
          <w:bCs/>
          <w:sz w:val="24"/>
          <w:szCs w:val="24"/>
          <w:highlight w:val="yellow"/>
        </w:rPr>
        <w:fldChar w:fldCharType="separate"/>
      </w:r>
      <w:r w:rsidR="00CF549D" w:rsidRPr="00793DEA">
        <w:rPr>
          <w:rStyle w:val="Hyperlink"/>
          <w:rFonts w:ascii="Times New Roman" w:hAnsi="Times New Roman"/>
          <w:b/>
          <w:bCs/>
          <w:sz w:val="24"/>
          <w:szCs w:val="24"/>
          <w:highlight w:val="yellow"/>
        </w:rPr>
        <w:t>https://www.regulations.gov/comment?D=CMS-2020-0088-1604</w:t>
      </w:r>
      <w:r w:rsidR="00CF549D" w:rsidRPr="00793DEA">
        <w:rPr>
          <w:rFonts w:ascii="Times New Roman" w:hAnsi="Times New Roman"/>
          <w:b/>
          <w:bCs/>
          <w:sz w:val="24"/>
          <w:szCs w:val="24"/>
          <w:highlight w:val="yellow"/>
        </w:rPr>
        <w:fldChar w:fldCharType="end"/>
      </w:r>
    </w:p>
    <w:p w14:paraId="12272374" w14:textId="4F768831" w:rsidR="002C37E5" w:rsidRPr="00591E8B" w:rsidRDefault="002C37E5" w:rsidP="002C37E5">
      <w:pPr>
        <w:rPr>
          <w:rFonts w:ascii="Times New Roman" w:hAnsi="Times New Roman"/>
          <w:sz w:val="24"/>
          <w:highlight w:val="yellow"/>
        </w:rPr>
      </w:pPr>
      <w:bookmarkStart w:id="1" w:name="_GoBack"/>
      <w:bookmarkEnd w:id="1"/>
    </w:p>
    <w:p w14:paraId="0287E4BF" w14:textId="77777777" w:rsidR="002C37E5" w:rsidRPr="00E26C35" w:rsidRDefault="002C37E5" w:rsidP="002C37E5">
      <w:pPr>
        <w:rPr>
          <w:rFonts w:ascii="Times New Roman" w:hAnsi="Times New Roman"/>
          <w:sz w:val="24"/>
          <w:szCs w:val="24"/>
        </w:rPr>
      </w:pPr>
      <w:r w:rsidRPr="00591E8B">
        <w:rPr>
          <w:rFonts w:ascii="Times New Roman" w:hAnsi="Times New Roman"/>
          <w:sz w:val="24"/>
          <w:szCs w:val="24"/>
          <w:highlight w:val="yellow"/>
        </w:rPr>
        <w:t xml:space="preserve">Copy and paste the following comments into the </w:t>
      </w:r>
      <w:r w:rsidRPr="00620A09">
        <w:rPr>
          <w:rFonts w:ascii="Times New Roman" w:hAnsi="Times New Roman"/>
          <w:sz w:val="24"/>
          <w:szCs w:val="24"/>
          <w:highlight w:val="yellow"/>
        </w:rPr>
        <w:t>comment box on the comment submission page:</w:t>
      </w:r>
    </w:p>
    <w:p w14:paraId="325F316E" w14:textId="77777777" w:rsidR="002C37E5" w:rsidRDefault="002C37E5" w:rsidP="002C37E5">
      <w:pPr>
        <w:rPr>
          <w:rFonts w:ascii="Times New Roman" w:hAnsi="Times New Roman"/>
          <w:color w:val="2E74B5"/>
          <w:sz w:val="24"/>
          <w:szCs w:val="24"/>
        </w:rPr>
      </w:pPr>
    </w:p>
    <w:p w14:paraId="08F80BBA" w14:textId="77777777" w:rsidR="002C37E5" w:rsidRPr="00591E8B" w:rsidRDefault="002C37E5" w:rsidP="002C37E5">
      <w:pPr>
        <w:rPr>
          <w:rFonts w:ascii="Arial" w:hAnsi="Arial" w:cs="Arial"/>
          <w:sz w:val="20"/>
        </w:rPr>
      </w:pPr>
      <w:r w:rsidRPr="00591E8B">
        <w:rPr>
          <w:rFonts w:ascii="Arial" w:hAnsi="Arial" w:cs="Arial"/>
          <w:sz w:val="20"/>
        </w:rPr>
        <w:t xml:space="preserve">Dear Administrator Verma: </w:t>
      </w:r>
    </w:p>
    <w:p w14:paraId="2EE6A2FB" w14:textId="77777777" w:rsidR="002C37E5" w:rsidRPr="00591E8B" w:rsidRDefault="002C37E5" w:rsidP="002C37E5">
      <w:pPr>
        <w:rPr>
          <w:rFonts w:ascii="Arial" w:hAnsi="Arial" w:cs="Arial"/>
          <w:sz w:val="20"/>
        </w:rPr>
      </w:pPr>
    </w:p>
    <w:p w14:paraId="61074ACD" w14:textId="77777777" w:rsidR="002C37E5" w:rsidRPr="00591E8B" w:rsidRDefault="002C37E5" w:rsidP="002C37E5">
      <w:pPr>
        <w:rPr>
          <w:rFonts w:ascii="Arial" w:hAnsi="Arial" w:cs="Arial"/>
          <w:sz w:val="20"/>
        </w:rPr>
      </w:pPr>
      <w:r w:rsidRPr="00591E8B">
        <w:rPr>
          <w:rFonts w:ascii="Arial" w:hAnsi="Arial" w:cs="Arial"/>
          <w:sz w:val="20"/>
        </w:rPr>
        <w:t xml:space="preserve">I am writing in response to the request for comments on the Centers for Medicare </w:t>
      </w:r>
      <w:r>
        <w:rPr>
          <w:rFonts w:ascii="Arial" w:hAnsi="Arial" w:cs="Arial"/>
          <w:sz w:val="20"/>
        </w:rPr>
        <w:t>&amp;</w:t>
      </w:r>
      <w:r w:rsidRPr="00591E8B">
        <w:rPr>
          <w:rFonts w:ascii="Arial" w:hAnsi="Arial" w:cs="Arial"/>
          <w:sz w:val="20"/>
        </w:rPr>
        <w:t xml:space="preserve"> Medicaid Services recently proposed 2021 revisions to payment policies under the physician fee schedule and other revisions to Medicare Part B (CMS-1734-P). </w:t>
      </w:r>
    </w:p>
    <w:p w14:paraId="6FCD8F95" w14:textId="77777777" w:rsidR="002C37E5" w:rsidRPr="00591E8B" w:rsidRDefault="002C37E5" w:rsidP="002C37E5">
      <w:pPr>
        <w:rPr>
          <w:rFonts w:ascii="Arial" w:hAnsi="Arial" w:cs="Arial"/>
          <w:sz w:val="20"/>
        </w:rPr>
      </w:pPr>
    </w:p>
    <w:p w14:paraId="3C0A43A9" w14:textId="77777777" w:rsidR="002C37E5" w:rsidRDefault="002C37E5" w:rsidP="002C37E5">
      <w:pPr>
        <w:rPr>
          <w:rFonts w:ascii="Arial" w:hAnsi="Arial" w:cs="Arial"/>
          <w:sz w:val="20"/>
        </w:rPr>
      </w:pPr>
      <w:r w:rsidRPr="00620A09">
        <w:rPr>
          <w:rFonts w:ascii="Arial" w:hAnsi="Arial" w:cs="Arial"/>
          <w:sz w:val="20"/>
        </w:rPr>
        <w:t xml:space="preserve">I am a Medicare beneficiary and I </w:t>
      </w:r>
      <w:r w:rsidRPr="00B84656">
        <w:rPr>
          <w:rFonts w:ascii="Arial" w:hAnsi="Arial" w:cs="Arial"/>
          <w:sz w:val="20"/>
        </w:rPr>
        <w:t>strongly oppose</w:t>
      </w:r>
      <w:r w:rsidRPr="00620A09">
        <w:rPr>
          <w:rFonts w:ascii="Arial" w:hAnsi="Arial" w:cs="Arial"/>
          <w:sz w:val="20"/>
        </w:rPr>
        <w:t xml:space="preserve"> </w:t>
      </w:r>
      <w:r w:rsidRPr="00620A09">
        <w:rPr>
          <w:rFonts w:ascii="Arial" w:hAnsi="Arial" w:cs="Arial"/>
          <w:bCs/>
          <w:sz w:val="20"/>
        </w:rPr>
        <w:t xml:space="preserve">CMS’ proposal to reduce </w:t>
      </w:r>
      <w:r>
        <w:rPr>
          <w:rFonts w:ascii="Arial" w:hAnsi="Arial" w:cs="Arial"/>
          <w:bCs/>
          <w:sz w:val="20"/>
        </w:rPr>
        <w:t>payment</w:t>
      </w:r>
      <w:r w:rsidRPr="00620A09">
        <w:rPr>
          <w:rFonts w:ascii="Arial" w:hAnsi="Arial" w:cs="Arial"/>
          <w:bCs/>
          <w:sz w:val="20"/>
        </w:rPr>
        <w:t xml:space="preserve"> for physical therapy </w:t>
      </w:r>
      <w:r>
        <w:rPr>
          <w:rFonts w:ascii="Arial" w:hAnsi="Arial" w:cs="Arial"/>
          <w:bCs/>
          <w:sz w:val="20"/>
        </w:rPr>
        <w:t>providers</w:t>
      </w:r>
      <w:r w:rsidRPr="00620A09">
        <w:rPr>
          <w:rFonts w:ascii="Arial" w:hAnsi="Arial" w:cs="Arial"/>
          <w:bCs/>
          <w:sz w:val="20"/>
        </w:rPr>
        <w:t xml:space="preserve"> by </w:t>
      </w:r>
      <w:r w:rsidRPr="00B84656">
        <w:rPr>
          <w:rFonts w:ascii="Arial" w:hAnsi="Arial" w:cs="Arial"/>
          <w:bCs/>
          <w:sz w:val="20"/>
        </w:rPr>
        <w:t>9%</w:t>
      </w:r>
      <w:r w:rsidRPr="00620A09">
        <w:rPr>
          <w:rFonts w:ascii="Arial" w:hAnsi="Arial" w:cs="Arial"/>
          <w:bCs/>
          <w:sz w:val="20"/>
        </w:rPr>
        <w:t xml:space="preserve"> in 2021.</w:t>
      </w:r>
      <w:r w:rsidRPr="00620A09">
        <w:rPr>
          <w:rFonts w:ascii="Arial" w:hAnsi="Arial" w:cs="Arial"/>
          <w:sz w:val="20"/>
        </w:rPr>
        <w:t xml:space="preserve"> If this payment reduction is adopted, access to vital outpatient physical therapy services will be at grave risk.</w:t>
      </w:r>
      <w:r>
        <w:rPr>
          <w:rFonts w:ascii="Arial" w:hAnsi="Arial" w:cs="Arial"/>
          <w:sz w:val="20"/>
        </w:rPr>
        <w:t xml:space="preserve"> Some </w:t>
      </w:r>
      <w:r w:rsidRPr="00591E8B">
        <w:rPr>
          <w:rFonts w:ascii="Arial" w:hAnsi="Arial" w:cs="Arial"/>
          <w:sz w:val="20"/>
        </w:rPr>
        <w:t xml:space="preserve">physical therapy providers will need to close their doors while others </w:t>
      </w:r>
      <w:r>
        <w:rPr>
          <w:rFonts w:ascii="Arial" w:hAnsi="Arial" w:cs="Arial"/>
          <w:sz w:val="20"/>
        </w:rPr>
        <w:t xml:space="preserve">may </w:t>
      </w:r>
      <w:r w:rsidRPr="00591E8B">
        <w:rPr>
          <w:rFonts w:ascii="Arial" w:hAnsi="Arial" w:cs="Arial"/>
          <w:sz w:val="20"/>
        </w:rPr>
        <w:t xml:space="preserve">choose not to continue to treat Medicare beneficiaries and/or refuse to accept new Medicare </w:t>
      </w:r>
      <w:r>
        <w:rPr>
          <w:rFonts w:ascii="Arial" w:hAnsi="Arial" w:cs="Arial"/>
          <w:sz w:val="20"/>
        </w:rPr>
        <w:t>patients</w:t>
      </w:r>
      <w:r w:rsidRPr="00591E8B">
        <w:rPr>
          <w:rFonts w:ascii="Arial" w:hAnsi="Arial" w:cs="Arial"/>
          <w:sz w:val="20"/>
        </w:rPr>
        <w:t xml:space="preserve">. </w:t>
      </w:r>
      <w:r w:rsidRPr="002E3E61">
        <w:rPr>
          <w:rFonts w:ascii="Arial" w:hAnsi="Arial" w:cs="Arial"/>
          <w:sz w:val="20"/>
        </w:rPr>
        <w:t xml:space="preserve">This will make it more difficult for beneficiaries like me to access the services they need, leading to delays in receiving care and, as a result, a slower road to recovery. </w:t>
      </w:r>
      <w:r>
        <w:rPr>
          <w:rFonts w:ascii="Arial" w:hAnsi="Arial" w:cs="Arial"/>
          <w:sz w:val="20"/>
        </w:rPr>
        <w:t>This also will lead to</w:t>
      </w:r>
      <w:r w:rsidRPr="00591E8B">
        <w:rPr>
          <w:rFonts w:ascii="Arial" w:hAnsi="Arial" w:cs="Arial"/>
          <w:sz w:val="20"/>
        </w:rPr>
        <w:t xml:space="preserve"> negative health outcomes and greater overall cost to the system. The federal government, as well as patients and ta</w:t>
      </w:r>
      <w:r>
        <w:rPr>
          <w:rFonts w:ascii="Arial" w:hAnsi="Arial" w:cs="Arial"/>
          <w:sz w:val="20"/>
        </w:rPr>
        <w:t>x</w:t>
      </w:r>
      <w:r w:rsidRPr="00591E8B">
        <w:rPr>
          <w:rFonts w:ascii="Arial" w:hAnsi="Arial" w:cs="Arial"/>
          <w:sz w:val="20"/>
        </w:rPr>
        <w:t xml:space="preserve">payers, are better served in the long run by ensuring </w:t>
      </w:r>
      <w:r>
        <w:rPr>
          <w:rFonts w:ascii="Arial" w:hAnsi="Arial" w:cs="Arial"/>
          <w:sz w:val="20"/>
        </w:rPr>
        <w:t xml:space="preserve">that </w:t>
      </w:r>
      <w:r w:rsidRPr="00591E8B">
        <w:rPr>
          <w:rFonts w:ascii="Arial" w:hAnsi="Arial" w:cs="Arial"/>
          <w:sz w:val="20"/>
        </w:rPr>
        <w:t xml:space="preserve">the Medicare program promotes efficient treatment of beneficiaries, which cannot happen unless there </w:t>
      </w:r>
      <w:r>
        <w:rPr>
          <w:rFonts w:ascii="Arial" w:hAnsi="Arial" w:cs="Arial"/>
          <w:sz w:val="20"/>
        </w:rPr>
        <w:t xml:space="preserve">are </w:t>
      </w:r>
      <w:r w:rsidRPr="00591E8B">
        <w:rPr>
          <w:rFonts w:ascii="Arial" w:hAnsi="Arial" w:cs="Arial"/>
          <w:sz w:val="20"/>
        </w:rPr>
        <w:t xml:space="preserve">enough providers to do so. </w:t>
      </w:r>
      <w:r>
        <w:rPr>
          <w:rFonts w:ascii="Arial" w:hAnsi="Arial" w:cs="Arial"/>
          <w:sz w:val="20"/>
        </w:rPr>
        <w:t>As the U.S. population ages, access to these services is vital to our quality of life.</w:t>
      </w:r>
    </w:p>
    <w:p w14:paraId="70D28009" w14:textId="77777777" w:rsidR="002C37E5" w:rsidRDefault="002C37E5" w:rsidP="002C37E5">
      <w:pPr>
        <w:rPr>
          <w:rFonts w:ascii="Arial" w:hAnsi="Arial" w:cs="Arial"/>
          <w:sz w:val="20"/>
        </w:rPr>
      </w:pPr>
    </w:p>
    <w:p w14:paraId="5686CAB6" w14:textId="77777777" w:rsidR="002C37E5" w:rsidRPr="00620A09" w:rsidRDefault="002C37E5" w:rsidP="002C37E5">
      <w:pPr>
        <w:rPr>
          <w:rFonts w:ascii="Arial" w:eastAsia="Arial" w:hAnsi="Arial" w:cs="Arial"/>
          <w:sz w:val="20"/>
          <w:szCs w:val="18"/>
        </w:rPr>
      </w:pPr>
      <w:r w:rsidRPr="007146C0">
        <w:rPr>
          <w:rFonts w:ascii="Arial" w:eastAsia="Arial" w:hAnsi="Arial" w:cs="Arial"/>
          <w:sz w:val="20"/>
          <w:szCs w:val="18"/>
        </w:rPr>
        <w:t xml:space="preserve">CMS has failed to consider the economic and social impacts </w:t>
      </w:r>
      <w:r>
        <w:rPr>
          <w:rFonts w:ascii="Arial" w:eastAsia="Arial" w:hAnsi="Arial" w:cs="Arial"/>
          <w:sz w:val="20"/>
          <w:szCs w:val="18"/>
        </w:rPr>
        <w:t xml:space="preserve">that this significant payment reduction will have on beneficiary access to physical therapy. </w:t>
      </w:r>
      <w:r>
        <w:rPr>
          <w:rFonts w:ascii="Arial" w:hAnsi="Arial" w:cs="Arial"/>
          <w:sz w:val="20"/>
        </w:rPr>
        <w:t>This massive</w:t>
      </w:r>
      <w:r w:rsidRPr="007146C0">
        <w:rPr>
          <w:rFonts w:ascii="Arial" w:hAnsi="Arial" w:cs="Arial"/>
          <w:sz w:val="20"/>
        </w:rPr>
        <w:t xml:space="preserve"> adjustment to the </w:t>
      </w:r>
      <w:r>
        <w:rPr>
          <w:rFonts w:ascii="Arial" w:hAnsi="Arial" w:cs="Arial"/>
          <w:sz w:val="20"/>
        </w:rPr>
        <w:t>fee schedule</w:t>
      </w:r>
      <w:r w:rsidRPr="007146C0">
        <w:rPr>
          <w:rFonts w:ascii="Arial" w:hAnsi="Arial" w:cs="Arial"/>
          <w:sz w:val="20"/>
        </w:rPr>
        <w:t xml:space="preserve"> will cause disruptive reductions to revenue that, in turn, will severely jeopardize patient access </w:t>
      </w:r>
      <w:r>
        <w:rPr>
          <w:rFonts w:ascii="Arial" w:hAnsi="Arial" w:cs="Arial"/>
          <w:sz w:val="20"/>
        </w:rPr>
        <w:t xml:space="preserve">to </w:t>
      </w:r>
      <w:r w:rsidRPr="007146C0">
        <w:rPr>
          <w:rFonts w:ascii="Arial" w:hAnsi="Arial" w:cs="Arial"/>
          <w:sz w:val="20"/>
        </w:rPr>
        <w:t xml:space="preserve">care. </w:t>
      </w:r>
      <w:r w:rsidRPr="007146C0">
        <w:rPr>
          <w:rFonts w:ascii="Arial" w:eastAsia="Calibri" w:hAnsi="Arial" w:cs="Arial"/>
          <w:sz w:val="20"/>
        </w:rPr>
        <w:t xml:space="preserve">These concerns are magnified by the significant economic hit </w:t>
      </w:r>
      <w:r>
        <w:rPr>
          <w:rFonts w:ascii="Arial" w:eastAsia="Calibri" w:hAnsi="Arial" w:cs="Arial"/>
          <w:sz w:val="20"/>
        </w:rPr>
        <w:t xml:space="preserve">physical therapy </w:t>
      </w:r>
      <w:r w:rsidRPr="007146C0">
        <w:rPr>
          <w:rFonts w:ascii="Arial" w:eastAsia="Calibri" w:hAnsi="Arial" w:cs="Arial"/>
          <w:sz w:val="20"/>
        </w:rPr>
        <w:t xml:space="preserve">providers have taken in the past few months as a result of the COVID-19 </w:t>
      </w:r>
      <w:r>
        <w:rPr>
          <w:rFonts w:ascii="Arial" w:eastAsia="Calibri" w:hAnsi="Arial" w:cs="Arial"/>
          <w:sz w:val="20"/>
        </w:rPr>
        <w:t>pandemic</w:t>
      </w:r>
      <w:r w:rsidRPr="007146C0">
        <w:rPr>
          <w:rFonts w:ascii="Arial" w:eastAsia="Calibri" w:hAnsi="Arial" w:cs="Arial"/>
          <w:sz w:val="20"/>
        </w:rPr>
        <w:t xml:space="preserve">. </w:t>
      </w:r>
    </w:p>
    <w:p w14:paraId="0C1B8242" w14:textId="77777777" w:rsidR="002C37E5" w:rsidRDefault="002C37E5" w:rsidP="002C37E5">
      <w:pPr>
        <w:rPr>
          <w:rFonts w:ascii="Arial" w:eastAsia="Calibri" w:hAnsi="Arial" w:cs="Arial"/>
          <w:sz w:val="20"/>
        </w:rPr>
      </w:pPr>
    </w:p>
    <w:p w14:paraId="1660E529" w14:textId="77777777" w:rsidR="002C37E5" w:rsidRDefault="002C37E5" w:rsidP="002C37E5">
      <w:pPr>
        <w:rPr>
          <w:rStyle w:val="None"/>
          <w:rFonts w:ascii="Arial" w:hAnsi="Arial" w:cs="Arial"/>
          <w:sz w:val="20"/>
        </w:rPr>
      </w:pPr>
      <w:r w:rsidRPr="00F36F8C">
        <w:rPr>
          <w:rFonts w:ascii="Arial" w:hAnsi="Arial" w:cs="Arial"/>
          <w:sz w:val="20"/>
          <w:szCs w:val="18"/>
        </w:rPr>
        <w:t xml:space="preserve">By hindering my ability to receive care, CMS is </w:t>
      </w:r>
      <w:r w:rsidRPr="00F36F8C">
        <w:rPr>
          <w:rStyle w:val="None"/>
          <w:rFonts w:ascii="Arial" w:hAnsi="Arial" w:cs="Arial"/>
          <w:sz w:val="20"/>
        </w:rPr>
        <w:t>putting my health and the health of other Medicare beneficiaries at risk while also causing detrimental harm to the integrity of the Medicare program. I have serious concerns that my inability to receive care in a timely manner will have a compounding negative effect on my health and quality of life.</w:t>
      </w:r>
    </w:p>
    <w:p w14:paraId="1E441ECD" w14:textId="77777777" w:rsidR="002C37E5" w:rsidRDefault="002C37E5" w:rsidP="002C37E5">
      <w:pPr>
        <w:rPr>
          <w:rFonts w:ascii="Arial" w:eastAsia="Calibri" w:hAnsi="Arial" w:cs="Arial"/>
          <w:sz w:val="20"/>
        </w:rPr>
      </w:pPr>
    </w:p>
    <w:p w14:paraId="365E6E33" w14:textId="77777777" w:rsidR="002C37E5" w:rsidRPr="009671CE" w:rsidRDefault="002C37E5" w:rsidP="002C37E5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As stated above, I oppose the estimated 9% payment reduction to physical therapy providers beginning in 2021. </w:t>
      </w:r>
      <w:r w:rsidRPr="00FA0938">
        <w:rPr>
          <w:rFonts w:ascii="Arial" w:eastAsia="Calibri" w:hAnsi="Arial" w:cs="Arial"/>
          <w:sz w:val="20"/>
        </w:rPr>
        <w:t xml:space="preserve">I </w:t>
      </w:r>
      <w:r>
        <w:rPr>
          <w:rFonts w:ascii="Arial" w:eastAsia="Calibri" w:hAnsi="Arial" w:cs="Arial"/>
          <w:sz w:val="20"/>
        </w:rPr>
        <w:t xml:space="preserve">strongly </w:t>
      </w:r>
      <w:r w:rsidRPr="00FA0938">
        <w:rPr>
          <w:rFonts w:ascii="Arial" w:eastAsia="Calibri" w:hAnsi="Arial" w:cs="Arial"/>
          <w:sz w:val="20"/>
        </w:rPr>
        <w:t xml:space="preserve">recommend that </w:t>
      </w:r>
      <w:r>
        <w:rPr>
          <w:rFonts w:ascii="Arial" w:eastAsia="Calibri" w:hAnsi="Arial" w:cs="Arial"/>
          <w:sz w:val="20"/>
        </w:rPr>
        <w:t>CMS halt implementation of any cuts to physical therapy services</w:t>
      </w:r>
      <w:r w:rsidRPr="009671CE">
        <w:rPr>
          <w:rFonts w:ascii="Arial" w:hAnsi="Arial" w:cs="Arial"/>
          <w:sz w:val="20"/>
        </w:rPr>
        <w:t xml:space="preserve">. </w:t>
      </w:r>
    </w:p>
    <w:p w14:paraId="5FB65831" w14:textId="77777777" w:rsidR="002C37E5" w:rsidRDefault="002C37E5" w:rsidP="002C37E5">
      <w:pPr>
        <w:rPr>
          <w:rFonts w:ascii="Arial" w:eastAsia="Calibri" w:hAnsi="Arial" w:cs="Arial"/>
          <w:sz w:val="20"/>
        </w:rPr>
      </w:pPr>
    </w:p>
    <w:p w14:paraId="2A5DA10E" w14:textId="04B2DD1A" w:rsidR="00AF74AF" w:rsidRPr="002C37E5" w:rsidRDefault="002C37E5" w:rsidP="002C37E5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36F8C">
        <w:rPr>
          <w:rFonts w:ascii="Arial" w:hAnsi="Arial" w:cs="Arial"/>
          <w:sz w:val="20"/>
          <w:szCs w:val="20"/>
        </w:rPr>
        <w:t>Thank you for your consideration.</w:t>
      </w:r>
    </w:p>
    <w:sectPr w:rsidR="00AF74AF" w:rsidRPr="002C37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D64C" w14:textId="77777777" w:rsidR="00C94174" w:rsidRDefault="00B62694">
      <w:r>
        <w:separator/>
      </w:r>
    </w:p>
  </w:endnote>
  <w:endnote w:type="continuationSeparator" w:id="0">
    <w:p w14:paraId="6B58C5B1" w14:textId="77777777" w:rsidR="00C94174" w:rsidRDefault="00B6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0165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1A75D21" w14:textId="77777777" w:rsidR="003667B5" w:rsidRPr="00620A09" w:rsidRDefault="003072ED">
        <w:pPr>
          <w:pStyle w:val="Footer"/>
          <w:jc w:val="center"/>
          <w:rPr>
            <w:rFonts w:ascii="Arial" w:hAnsi="Arial" w:cs="Arial"/>
          </w:rPr>
        </w:pPr>
        <w:r w:rsidRPr="00620A09">
          <w:rPr>
            <w:rFonts w:ascii="Arial" w:hAnsi="Arial" w:cs="Arial"/>
            <w:sz w:val="20"/>
          </w:rPr>
          <w:fldChar w:fldCharType="begin"/>
        </w:r>
        <w:r w:rsidRPr="00620A09">
          <w:rPr>
            <w:rFonts w:ascii="Arial" w:hAnsi="Arial" w:cs="Arial"/>
            <w:sz w:val="20"/>
          </w:rPr>
          <w:instrText xml:space="preserve"> PAGE   \* MERGEFORMAT </w:instrText>
        </w:r>
        <w:r w:rsidRPr="00620A09">
          <w:rPr>
            <w:rFonts w:ascii="Arial" w:hAnsi="Arial" w:cs="Arial"/>
            <w:sz w:val="20"/>
          </w:rPr>
          <w:fldChar w:fldCharType="separate"/>
        </w:r>
        <w:r w:rsidRPr="00620A09">
          <w:rPr>
            <w:rFonts w:ascii="Arial" w:hAnsi="Arial" w:cs="Arial"/>
            <w:noProof/>
            <w:sz w:val="20"/>
          </w:rPr>
          <w:t>4</w:t>
        </w:r>
        <w:r w:rsidRPr="00620A09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CAC7C40" w14:textId="77777777" w:rsidR="003667B5" w:rsidRDefault="00CF5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11E1" w14:textId="77777777" w:rsidR="00C94174" w:rsidRDefault="00B62694">
      <w:r>
        <w:separator/>
      </w:r>
    </w:p>
  </w:footnote>
  <w:footnote w:type="continuationSeparator" w:id="0">
    <w:p w14:paraId="5A51AA72" w14:textId="77777777" w:rsidR="00C94174" w:rsidRDefault="00B6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F786" w14:textId="77777777" w:rsidR="003667B5" w:rsidRDefault="00CF549D">
    <w:pPr>
      <w:pStyle w:val="Header"/>
      <w:jc w:val="center"/>
    </w:pPr>
  </w:p>
  <w:p w14:paraId="202CA6E6" w14:textId="77777777" w:rsidR="003667B5" w:rsidRDefault="00CF5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1B33"/>
    <w:multiLevelType w:val="hybridMultilevel"/>
    <w:tmpl w:val="EFA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B1D0A"/>
    <w:multiLevelType w:val="hybridMultilevel"/>
    <w:tmpl w:val="F4CCD2F6"/>
    <w:lvl w:ilvl="0" w:tplc="DB887B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7762"/>
    <w:multiLevelType w:val="hybridMultilevel"/>
    <w:tmpl w:val="68B8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E71BD"/>
    <w:multiLevelType w:val="hybridMultilevel"/>
    <w:tmpl w:val="75C2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B9"/>
    <w:rsid w:val="002C37E5"/>
    <w:rsid w:val="002E3E61"/>
    <w:rsid w:val="003072ED"/>
    <w:rsid w:val="003F5010"/>
    <w:rsid w:val="00591E8B"/>
    <w:rsid w:val="00620A09"/>
    <w:rsid w:val="006A38E8"/>
    <w:rsid w:val="007146C0"/>
    <w:rsid w:val="00773BFF"/>
    <w:rsid w:val="008512F9"/>
    <w:rsid w:val="00AA2F13"/>
    <w:rsid w:val="00AF74AF"/>
    <w:rsid w:val="00B2277C"/>
    <w:rsid w:val="00B62694"/>
    <w:rsid w:val="00C65A67"/>
    <w:rsid w:val="00C94174"/>
    <w:rsid w:val="00CA6EAE"/>
    <w:rsid w:val="00CF549D"/>
    <w:rsid w:val="00D57BC1"/>
    <w:rsid w:val="00F047DD"/>
    <w:rsid w:val="00F36F8C"/>
    <w:rsid w:val="00F45EB9"/>
    <w:rsid w:val="00F66498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DB86"/>
  <w15:chartTrackingRefBased/>
  <w15:docId w15:val="{96A50FBD-F11F-4F24-BF09-844E151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B9"/>
    <w:pPr>
      <w:spacing w:after="0" w:line="240" w:lineRule="auto"/>
    </w:pPr>
    <w:rPr>
      <w:rFonts w:ascii="Garamond" w:eastAsia="MS Mincho" w:hAnsi="Garamond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E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B9"/>
    <w:rPr>
      <w:rFonts w:ascii="Garamond" w:eastAsia="MS Mincho" w:hAnsi="Garamond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EB9"/>
    <w:rPr>
      <w:rFonts w:ascii="Garamond" w:eastAsia="MS Mincho" w:hAnsi="Garamond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45EB9"/>
    <w:pPr>
      <w:ind w:left="720"/>
      <w:contextualSpacing/>
    </w:pPr>
  </w:style>
  <w:style w:type="paragraph" w:styleId="BodyText">
    <w:name w:val="Body Text"/>
    <w:link w:val="BodyTextChar"/>
    <w:rsid w:val="00F45E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45EB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F45EB9"/>
  </w:style>
  <w:style w:type="paragraph" w:styleId="BalloonText">
    <w:name w:val="Balloon Text"/>
    <w:basedOn w:val="Normal"/>
    <w:link w:val="BalloonTextChar"/>
    <w:uiPriority w:val="99"/>
    <w:semiHidden/>
    <w:unhideWhenUsed/>
    <w:rsid w:val="00714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C0"/>
    <w:rPr>
      <w:rFonts w:ascii="Segoe UI" w:eastAsia="MS Mincho" w:hAnsi="Segoe UI" w:cs="Segoe UI"/>
      <w:color w:val="000000"/>
      <w:sz w:val="18"/>
      <w:szCs w:val="18"/>
    </w:rPr>
  </w:style>
  <w:style w:type="paragraph" w:customStyle="1" w:styleId="BodyAPTA">
    <w:name w:val="Body APTA"/>
    <w:basedOn w:val="Normal"/>
    <w:link w:val="BodyAPTAChar"/>
    <w:qFormat/>
    <w:rsid w:val="00F66498"/>
    <w:pPr>
      <w:spacing w:after="240" w:line="264" w:lineRule="auto"/>
    </w:pPr>
    <w:rPr>
      <w:rFonts w:ascii="Arial" w:eastAsia="Times New Roman" w:hAnsi="Arial" w:cs="Arial"/>
      <w:color w:val="auto"/>
      <w:sz w:val="20"/>
    </w:rPr>
  </w:style>
  <w:style w:type="character" w:customStyle="1" w:styleId="BodyAPTAChar">
    <w:name w:val="Body APTA Char"/>
    <w:basedOn w:val="DefaultParagraphFont"/>
    <w:link w:val="BodyAPTA"/>
    <w:rsid w:val="00F6649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Gainer, Kara</cp:lastModifiedBy>
  <cp:revision>17</cp:revision>
  <dcterms:created xsi:type="dcterms:W3CDTF">2020-07-24T13:50:00Z</dcterms:created>
  <dcterms:modified xsi:type="dcterms:W3CDTF">2020-08-17T13:48:00Z</dcterms:modified>
</cp:coreProperties>
</file>