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E93C" w14:textId="77777777" w:rsidR="00764595" w:rsidRPr="00764595" w:rsidRDefault="00764595" w:rsidP="00764595">
      <w:pPr>
        <w:spacing w:after="0"/>
        <w:rPr>
          <w:rFonts w:cs="Arial"/>
          <w:u w:val="single"/>
        </w:rPr>
      </w:pPr>
      <w:r w:rsidRPr="00764595">
        <w:rPr>
          <w:rFonts w:cs="Arial"/>
          <w:b/>
        </w:rPr>
        <w:t xml:space="preserve">Title and Focus </w:t>
      </w:r>
      <w:r w:rsidR="0051682E" w:rsidRPr="00764595">
        <w:rPr>
          <w:rFonts w:cs="Arial"/>
          <w:b/>
        </w:rPr>
        <w:t>of Activity:</w:t>
      </w:r>
      <w:r w:rsidR="000B0734" w:rsidRPr="00764595">
        <w:rPr>
          <w:rFonts w:cs="Arial"/>
        </w:rPr>
        <w:t xml:space="preserve"> </w:t>
      </w:r>
      <w:r w:rsidRPr="00764595">
        <w:rPr>
          <w:rFonts w:cs="Arial"/>
        </w:rPr>
        <w:t xml:space="preserve"> </w:t>
      </w:r>
      <w:r w:rsidRPr="00764595">
        <w:rPr>
          <w:rFonts w:cs="Arial"/>
        </w:rPr>
        <w:tab/>
      </w:r>
      <w:r w:rsidR="00F16942" w:rsidRPr="00764595">
        <w:rPr>
          <w:rFonts w:cs="Arial"/>
          <w:u w:val="single"/>
        </w:rPr>
        <w:t>Neurologic pathways laboratory activity</w:t>
      </w:r>
    </w:p>
    <w:p w14:paraId="2C84CC39" w14:textId="59E37BE3" w:rsidR="0051682E" w:rsidRPr="00764595" w:rsidRDefault="00764595" w:rsidP="00764595">
      <w:pPr>
        <w:spacing w:after="0"/>
        <w:rPr>
          <w:rFonts w:cs="Arial"/>
          <w:i/>
        </w:rPr>
      </w:pPr>
      <w:r w:rsidRPr="00764595">
        <w:rPr>
          <w:rFonts w:cs="Arial"/>
          <w:i/>
        </w:rPr>
        <w:t>Linking foundational and clinical sciences</w:t>
      </w:r>
    </w:p>
    <w:p w14:paraId="07148C2F" w14:textId="77777777" w:rsidR="00764595" w:rsidRDefault="00764595" w:rsidP="00764595">
      <w:pPr>
        <w:spacing w:after="0"/>
        <w:rPr>
          <w:rFonts w:cs="Arial"/>
          <w:i/>
          <w:u w:val="single"/>
        </w:rPr>
      </w:pPr>
    </w:p>
    <w:p w14:paraId="7D9B7514" w14:textId="6090DA4E" w:rsidR="0051682E" w:rsidRPr="00764595" w:rsidRDefault="0051682E" w:rsidP="00764595">
      <w:pPr>
        <w:spacing w:after="0"/>
        <w:rPr>
          <w:rFonts w:cs="Arial"/>
        </w:rPr>
      </w:pPr>
      <w:r w:rsidRPr="00184C13">
        <w:rPr>
          <w:rFonts w:cs="Arial"/>
          <w:b/>
        </w:rPr>
        <w:t>Contributor(s):</w:t>
      </w:r>
      <w:r w:rsidR="000B0734" w:rsidRPr="00764595">
        <w:rPr>
          <w:rFonts w:cs="Arial"/>
        </w:rPr>
        <w:t xml:space="preserve"> </w:t>
      </w:r>
      <w:r w:rsidR="00184C13">
        <w:rPr>
          <w:rFonts w:cs="Arial"/>
        </w:rPr>
        <w:tab/>
      </w:r>
      <w:r w:rsidR="00184C13">
        <w:rPr>
          <w:rFonts w:cs="Arial"/>
        </w:rPr>
        <w:tab/>
      </w:r>
      <w:r w:rsidR="00F16942" w:rsidRPr="00764595">
        <w:rPr>
          <w:rFonts w:cs="Arial"/>
        </w:rPr>
        <w:t xml:space="preserve">Desiree J. Lanzino, PT, PhD; </w:t>
      </w:r>
      <w:hyperlink r:id="rId8" w:history="1">
        <w:r w:rsidR="00184C13" w:rsidRPr="004F49E5">
          <w:rPr>
            <w:rStyle w:val="Hyperlink"/>
            <w:rFonts w:cs="Arial"/>
          </w:rPr>
          <w:t>lanzino.desiree@mayo.edu</w:t>
        </w:r>
      </w:hyperlink>
      <w:r w:rsidR="00184C13">
        <w:rPr>
          <w:rFonts w:cs="Arial"/>
        </w:rPr>
        <w:t xml:space="preserve"> </w:t>
      </w:r>
    </w:p>
    <w:p w14:paraId="7F328D98" w14:textId="34436AE5" w:rsidR="0051682E" w:rsidRPr="00184C13" w:rsidRDefault="00F16942" w:rsidP="00184C13">
      <w:pPr>
        <w:spacing w:after="0"/>
        <w:rPr>
          <w:rFonts w:cs="Arial"/>
        </w:rPr>
      </w:pPr>
      <w:r w:rsidRPr="00184C13">
        <w:rPr>
          <w:rFonts w:cs="Arial"/>
        </w:rPr>
        <w:t>Program in Physical Therapy Doctoral Program, Mayo School of Health Sciences, Mayo Clinic College of Medicine</w:t>
      </w:r>
    </w:p>
    <w:p w14:paraId="516F0F2E" w14:textId="77777777" w:rsidR="0051682E" w:rsidRDefault="0051682E" w:rsidP="00764595">
      <w:pPr>
        <w:pStyle w:val="ListParagraph"/>
        <w:spacing w:after="0"/>
        <w:ind w:left="360"/>
        <w:rPr>
          <w:rFonts w:cs="Arial"/>
        </w:rPr>
      </w:pPr>
    </w:p>
    <w:p w14:paraId="7231051F" w14:textId="77777777" w:rsidR="00184C13" w:rsidRPr="00184C13" w:rsidRDefault="0051682E" w:rsidP="00184C13">
      <w:pPr>
        <w:spacing w:after="0"/>
        <w:rPr>
          <w:rFonts w:cs="Arial"/>
          <w:b/>
        </w:rPr>
      </w:pPr>
      <w:r w:rsidRPr="00184C13">
        <w:rPr>
          <w:rFonts w:cs="Arial"/>
          <w:b/>
        </w:rPr>
        <w:t xml:space="preserve">Course </w:t>
      </w:r>
      <w:r w:rsidR="00184C13" w:rsidRPr="00184C13">
        <w:rPr>
          <w:rFonts w:cs="Arial"/>
          <w:b/>
        </w:rPr>
        <w:t>Information</w:t>
      </w:r>
      <w:r w:rsidRPr="00184C13">
        <w:rPr>
          <w:rFonts w:cs="Arial"/>
          <w:b/>
        </w:rPr>
        <w:t>:</w:t>
      </w:r>
      <w:r w:rsidR="000B0734" w:rsidRPr="00184C13">
        <w:rPr>
          <w:rFonts w:cs="Arial"/>
          <w:b/>
        </w:rPr>
        <w:t xml:space="preserve"> </w:t>
      </w:r>
    </w:p>
    <w:p w14:paraId="31883C90" w14:textId="21EE6030" w:rsidR="0051682E" w:rsidRPr="00764595" w:rsidRDefault="00F16942" w:rsidP="00184C13">
      <w:pPr>
        <w:spacing w:after="0"/>
        <w:rPr>
          <w:rFonts w:cs="Arial"/>
        </w:rPr>
      </w:pPr>
      <w:r w:rsidRPr="00184C13">
        <w:rPr>
          <w:rFonts w:cs="Arial"/>
        </w:rPr>
        <w:t>Neuroscience I</w:t>
      </w:r>
      <w:r w:rsidR="00184C13">
        <w:rPr>
          <w:rFonts w:cs="Arial"/>
        </w:rPr>
        <w:t>;</w:t>
      </w:r>
      <w:r w:rsidR="000B0734" w:rsidRPr="00764595">
        <w:rPr>
          <w:rFonts w:cs="Arial"/>
        </w:rPr>
        <w:t xml:space="preserve"> </w:t>
      </w:r>
      <w:r w:rsidRPr="00764595">
        <w:rPr>
          <w:rFonts w:cs="Arial"/>
        </w:rPr>
        <w:t>5</w:t>
      </w:r>
      <w:r w:rsidR="00184C13">
        <w:rPr>
          <w:rFonts w:cs="Arial"/>
        </w:rPr>
        <w:t xml:space="preserve"> units; First ye</w:t>
      </w:r>
      <w:r w:rsidRPr="00764595">
        <w:rPr>
          <w:rFonts w:cs="Arial"/>
        </w:rPr>
        <w:t>ar</w:t>
      </w:r>
      <w:r w:rsidR="00184C13">
        <w:rPr>
          <w:rFonts w:cs="Arial"/>
        </w:rPr>
        <w:t>,</w:t>
      </w:r>
      <w:r w:rsidRPr="00764595">
        <w:rPr>
          <w:rFonts w:cs="Arial"/>
        </w:rPr>
        <w:t xml:space="preserve"> Second semester</w:t>
      </w:r>
    </w:p>
    <w:p w14:paraId="7F89EDB1" w14:textId="77777777" w:rsidR="008760AC" w:rsidRDefault="008760AC" w:rsidP="00184C13">
      <w:pPr>
        <w:spacing w:after="0"/>
        <w:rPr>
          <w:rFonts w:cs="Arial"/>
        </w:rPr>
      </w:pPr>
    </w:p>
    <w:p w14:paraId="493AE5C7" w14:textId="362E1118" w:rsidR="00184C13" w:rsidRPr="00184C13" w:rsidRDefault="00184C13" w:rsidP="00184C13">
      <w:pPr>
        <w:spacing w:after="0"/>
        <w:rPr>
          <w:rFonts w:cs="Arial"/>
          <w:b/>
        </w:rPr>
      </w:pPr>
      <w:r w:rsidRPr="00184C13">
        <w:rPr>
          <w:rFonts w:cs="Arial"/>
          <w:b/>
        </w:rPr>
        <w:t>Learning Activity</w:t>
      </w:r>
      <w:r>
        <w:rPr>
          <w:rFonts w:cs="Arial"/>
          <w:b/>
        </w:rPr>
        <w:t xml:space="preserve"> Description</w:t>
      </w:r>
      <w:r w:rsidRPr="00184C13">
        <w:rPr>
          <w:rFonts w:cs="Arial"/>
          <w:b/>
        </w:rPr>
        <w:t>:</w:t>
      </w:r>
    </w:p>
    <w:p w14:paraId="3547CFF5" w14:textId="42BEF7FA" w:rsidR="00C26E30" w:rsidRPr="00764595" w:rsidRDefault="00184C13" w:rsidP="00184C13">
      <w:pPr>
        <w:spacing w:after="0"/>
        <w:rPr>
          <w:rFonts w:cs="Arial"/>
        </w:rPr>
      </w:pPr>
      <w:r w:rsidRPr="00184C13">
        <w:rPr>
          <w:rFonts w:cs="Arial"/>
          <w:u w:val="single"/>
        </w:rPr>
        <w:t>C</w:t>
      </w:r>
      <w:r w:rsidR="001559E2" w:rsidRPr="00184C13">
        <w:rPr>
          <w:rFonts w:cs="Arial"/>
          <w:u w:val="single"/>
        </w:rPr>
        <w:t>ontext</w:t>
      </w:r>
      <w:r w:rsidRPr="00184C13">
        <w:rPr>
          <w:rFonts w:cs="Arial"/>
          <w:u w:val="single"/>
        </w:rPr>
        <w:t>/Purpose</w:t>
      </w:r>
      <w:r w:rsidR="000B0734" w:rsidRPr="00184C13">
        <w:rPr>
          <w:rFonts w:cs="Arial"/>
          <w:u w:val="single"/>
        </w:rPr>
        <w:t>:</w:t>
      </w:r>
      <w:r w:rsidRPr="00184C13">
        <w:rPr>
          <w:rFonts w:cs="Arial"/>
        </w:rPr>
        <w:t xml:space="preserve"> </w:t>
      </w:r>
      <w:r w:rsidR="00C26E30" w:rsidRPr="00764595">
        <w:rPr>
          <w:rFonts w:cs="Arial"/>
        </w:rPr>
        <w:t xml:space="preserve">The activity is meant to reinforce the location of the anatomical pathways most typically assessed in a neurologic exam: 1) the dorsal column medical lemniscus pathway which carries information regarding discriminative touch, proprioception, kinesthesia, and vibration; 2) the anterolateral system (AKA spinothalamic pathway) which carries the sensations of itch, tickle, pain, temperature, and crude touch; and the descending motor pathway which allows for isolated, volitional movement and involves the 3) lateral corticospinal tract and the 4) lower motor neuron. Knowing the location of the neurons involved in these pathways provides the foundational knowledge inherent to understanding neurologic diagnosis and expectant symptoms resulting from supratentorial, posterior fossa, spinal cord, or peripheral level nervous system damage.  </w:t>
      </w:r>
    </w:p>
    <w:p w14:paraId="4E84E875" w14:textId="77777777" w:rsidR="009B34F3" w:rsidRPr="009B34F3" w:rsidRDefault="009B34F3" w:rsidP="009B34F3">
      <w:pPr>
        <w:spacing w:after="0"/>
        <w:rPr>
          <w:rFonts w:cs="Arial"/>
        </w:rPr>
      </w:pPr>
    </w:p>
    <w:p w14:paraId="1567E9E6" w14:textId="77777777" w:rsidR="009B34F3" w:rsidRPr="00E46092" w:rsidRDefault="009B34F3" w:rsidP="009B34F3">
      <w:pPr>
        <w:spacing w:after="120"/>
        <w:rPr>
          <w:rFonts w:cs="Arial"/>
          <w:u w:val="single"/>
        </w:rPr>
      </w:pPr>
      <w:r w:rsidRPr="00E46092">
        <w:rPr>
          <w:rFonts w:cs="Arial"/>
          <w:u w:val="single"/>
        </w:rPr>
        <w:t>Instructions to Students:</w:t>
      </w:r>
    </w:p>
    <w:p w14:paraId="66F824BA" w14:textId="785E1F27" w:rsidR="00C26E30" w:rsidRPr="00764595" w:rsidRDefault="007229FF" w:rsidP="00764595">
      <w:pPr>
        <w:spacing w:after="0"/>
        <w:rPr>
          <w:rFonts w:cs="Arial"/>
        </w:rPr>
      </w:pPr>
      <w:r w:rsidRPr="00764595">
        <w:rPr>
          <w:rFonts w:cs="Arial"/>
        </w:rPr>
        <w:t xml:space="preserve">On the cross-section of the nervous system found on page 209 in </w:t>
      </w:r>
      <w:r w:rsidR="00332C9F" w:rsidRPr="00764595">
        <w:rPr>
          <w:rFonts w:cs="Arial"/>
          <w:u w:val="single"/>
        </w:rPr>
        <w:t>Neuroanatomy in Clinical Context, 9e. An Atlas of Structures, Sections, Systems, and Syndromes</w:t>
      </w:r>
      <w:r w:rsidR="00332C9F" w:rsidRPr="00764595">
        <w:rPr>
          <w:rFonts w:cs="Arial"/>
        </w:rPr>
        <w:t xml:space="preserve"> by DE</w:t>
      </w:r>
      <w:r w:rsidRPr="00764595">
        <w:rPr>
          <w:rFonts w:cs="Arial"/>
        </w:rPr>
        <w:t xml:space="preserve"> Haines</w:t>
      </w:r>
      <w:r w:rsidR="00332C9F" w:rsidRPr="00764595">
        <w:rPr>
          <w:rFonts w:cs="Arial"/>
        </w:rPr>
        <w:t xml:space="preserve"> (Wolters Kluwer, 2015)</w:t>
      </w:r>
      <w:r w:rsidR="00C26E30" w:rsidRPr="00764595">
        <w:rPr>
          <w:rFonts w:cs="Arial"/>
        </w:rPr>
        <w:t>, draw the pathways indicated in the case scenario. Label the structur</w:t>
      </w:r>
      <w:r w:rsidR="00332C9F" w:rsidRPr="00764595">
        <w:rPr>
          <w:rFonts w:cs="Arial"/>
        </w:rPr>
        <w:t xml:space="preserve">es as indicated below. Complete the </w:t>
      </w:r>
      <w:r w:rsidR="00C26E30" w:rsidRPr="00764595">
        <w:rPr>
          <w:rFonts w:cs="Arial"/>
        </w:rPr>
        <w:t>problem-solving activity that follows.</w:t>
      </w:r>
    </w:p>
    <w:p w14:paraId="5BD6AA6B" w14:textId="77777777" w:rsidR="009B34F3" w:rsidRDefault="009B34F3" w:rsidP="00764595">
      <w:pPr>
        <w:spacing w:after="0"/>
        <w:rPr>
          <w:rFonts w:cs="Arial"/>
        </w:rPr>
      </w:pPr>
    </w:p>
    <w:p w14:paraId="75344295" w14:textId="0F838A19" w:rsidR="00C26E30" w:rsidRPr="009B34F3" w:rsidRDefault="00C26E30" w:rsidP="00764595">
      <w:pPr>
        <w:spacing w:after="0"/>
        <w:rPr>
          <w:rFonts w:cs="Arial"/>
          <w:u w:val="single"/>
        </w:rPr>
      </w:pPr>
      <w:r w:rsidRPr="009B34F3">
        <w:rPr>
          <w:rFonts w:cs="Arial"/>
          <w:u w:val="single"/>
        </w:rPr>
        <w:t>Case scenario:</w:t>
      </w:r>
    </w:p>
    <w:p w14:paraId="068F2D08" w14:textId="540AB37D" w:rsidR="007229FF" w:rsidRPr="00764595" w:rsidRDefault="007229FF" w:rsidP="00764595">
      <w:pPr>
        <w:spacing w:after="0"/>
        <w:rPr>
          <w:rFonts w:cs="Arial"/>
        </w:rPr>
      </w:pPr>
      <w:r w:rsidRPr="00764595">
        <w:rPr>
          <w:rFonts w:cs="Arial"/>
        </w:rPr>
        <w:t xml:space="preserve">Marvin stepped on a tack with his </w:t>
      </w:r>
      <w:r w:rsidRPr="00764595">
        <w:rPr>
          <w:rFonts w:cs="Arial"/>
          <w:u w:val="single"/>
        </w:rPr>
        <w:t>LEFT foot</w:t>
      </w:r>
      <w:r w:rsidRPr="00764595">
        <w:rPr>
          <w:rFonts w:cs="Arial"/>
        </w:rPr>
        <w:t>. Draw the afferent pathway most likely to be activated by this stimulus beginning with a receptor and ending in the cerebral cortex.</w:t>
      </w:r>
    </w:p>
    <w:p w14:paraId="6F312A47" w14:textId="6B38BFCB" w:rsidR="007229FF" w:rsidRPr="00764595" w:rsidRDefault="007229FF" w:rsidP="00764595">
      <w:pPr>
        <w:spacing w:after="0"/>
        <w:rPr>
          <w:rFonts w:cs="Arial"/>
        </w:rPr>
      </w:pPr>
      <w:r w:rsidRPr="00764595">
        <w:rPr>
          <w:rFonts w:cs="Arial"/>
        </w:rPr>
        <w:t xml:space="preserve">Marvin sat down and he felt for the tack with his </w:t>
      </w:r>
      <w:r w:rsidRPr="00764595">
        <w:rPr>
          <w:rFonts w:cs="Arial"/>
          <w:u w:val="single"/>
        </w:rPr>
        <w:t>LEFT hand</w:t>
      </w:r>
      <w:r w:rsidRPr="00764595">
        <w:rPr>
          <w:rFonts w:cs="Arial"/>
        </w:rPr>
        <w:t>. Draw the afferent pathway (beginning with a receptor and ending in the cerebral cortex)</w:t>
      </w:r>
      <w:r w:rsidR="00A25A98" w:rsidRPr="00764595">
        <w:rPr>
          <w:rFonts w:cs="Arial"/>
        </w:rPr>
        <w:t xml:space="preserve"> </w:t>
      </w:r>
      <w:r w:rsidRPr="00764595">
        <w:rPr>
          <w:rFonts w:cs="Arial"/>
        </w:rPr>
        <w:t>most active in his left hand to allow him to precisely feel for the tack in his foot.</w:t>
      </w:r>
    </w:p>
    <w:p w14:paraId="611F0145" w14:textId="5BF44F98" w:rsidR="007229FF" w:rsidRPr="00764595" w:rsidRDefault="007229FF" w:rsidP="00764595">
      <w:pPr>
        <w:spacing w:after="0"/>
        <w:rPr>
          <w:rFonts w:cs="Arial"/>
        </w:rPr>
      </w:pPr>
      <w:r w:rsidRPr="00764595">
        <w:rPr>
          <w:rFonts w:cs="Arial"/>
        </w:rPr>
        <w:t xml:space="preserve">Since Marvin is right-handed, he removed the tack with his </w:t>
      </w:r>
      <w:r w:rsidRPr="00764595">
        <w:rPr>
          <w:rFonts w:cs="Arial"/>
          <w:u w:val="single"/>
        </w:rPr>
        <w:t>RIGHT hand</w:t>
      </w:r>
      <w:r w:rsidRPr="00764595">
        <w:rPr>
          <w:rFonts w:cs="Arial"/>
        </w:rPr>
        <w:t>. Draw the pathway of the two efferent neurons that were active to allow him to voluntarily and in an isolated, controlled manner use his hand to complete this activity.</w:t>
      </w:r>
    </w:p>
    <w:p w14:paraId="4C7D819D" w14:textId="77777777" w:rsidR="007229FF" w:rsidRPr="00764595" w:rsidRDefault="007229FF" w:rsidP="00764595">
      <w:pPr>
        <w:spacing w:after="0"/>
        <w:rPr>
          <w:rFonts w:cs="Arial"/>
        </w:rPr>
      </w:pPr>
      <w:r w:rsidRPr="009B34F3">
        <w:rPr>
          <w:rFonts w:cs="Arial"/>
          <w:u w:val="single"/>
        </w:rPr>
        <w:t>For each pathway (when/if applicable), label</w:t>
      </w:r>
      <w:r w:rsidRPr="00764595">
        <w:rPr>
          <w:rFonts w:cs="Arial"/>
        </w:rPr>
        <w:t>:</w:t>
      </w:r>
    </w:p>
    <w:p w14:paraId="05E23663" w14:textId="5554A383" w:rsidR="007229FF" w:rsidRPr="009B34F3" w:rsidRDefault="007229FF" w:rsidP="009B34F3">
      <w:pPr>
        <w:pStyle w:val="ListParagraph"/>
        <w:numPr>
          <w:ilvl w:val="0"/>
          <w:numId w:val="11"/>
        </w:numPr>
        <w:spacing w:after="0"/>
        <w:rPr>
          <w:rFonts w:cs="Arial"/>
        </w:rPr>
      </w:pPr>
      <w:r w:rsidRPr="009B34F3">
        <w:rPr>
          <w:rFonts w:cs="Arial"/>
        </w:rPr>
        <w:t>The origin of the pathway</w:t>
      </w:r>
    </w:p>
    <w:p w14:paraId="524D18FB" w14:textId="2B11ADDC" w:rsidR="007229FF" w:rsidRPr="009B34F3" w:rsidRDefault="007229FF" w:rsidP="009B34F3">
      <w:pPr>
        <w:pStyle w:val="ListParagraph"/>
        <w:numPr>
          <w:ilvl w:val="0"/>
          <w:numId w:val="11"/>
        </w:numPr>
        <w:spacing w:after="0"/>
        <w:rPr>
          <w:rFonts w:cs="Arial"/>
        </w:rPr>
      </w:pPr>
      <w:r w:rsidRPr="009B34F3">
        <w:rPr>
          <w:rFonts w:cs="Arial"/>
        </w:rPr>
        <w:t>The termination of the pathway</w:t>
      </w:r>
    </w:p>
    <w:p w14:paraId="72C424AE" w14:textId="60479F85" w:rsidR="007229FF" w:rsidRPr="009B34F3" w:rsidRDefault="007229FF" w:rsidP="009B34F3">
      <w:pPr>
        <w:pStyle w:val="ListParagraph"/>
        <w:numPr>
          <w:ilvl w:val="0"/>
          <w:numId w:val="11"/>
        </w:numPr>
        <w:spacing w:after="0"/>
        <w:rPr>
          <w:rFonts w:cs="Arial"/>
        </w:rPr>
      </w:pPr>
      <w:r w:rsidRPr="009B34F3">
        <w:rPr>
          <w:rFonts w:cs="Arial"/>
        </w:rPr>
        <w:t>The receptor</w:t>
      </w:r>
    </w:p>
    <w:p w14:paraId="69C01CB2" w14:textId="36BF9FE9" w:rsidR="007229FF" w:rsidRPr="009B34F3" w:rsidRDefault="007229FF" w:rsidP="009B34F3">
      <w:pPr>
        <w:pStyle w:val="ListParagraph"/>
        <w:numPr>
          <w:ilvl w:val="0"/>
          <w:numId w:val="11"/>
        </w:numPr>
        <w:spacing w:after="0"/>
        <w:rPr>
          <w:rFonts w:cs="Arial"/>
        </w:rPr>
      </w:pPr>
      <w:r w:rsidRPr="009B34F3">
        <w:rPr>
          <w:rFonts w:cs="Arial"/>
        </w:rPr>
        <w:t xml:space="preserve">The sensory neuron fiber type </w:t>
      </w:r>
      <w:bookmarkStart w:id="0" w:name="_GoBack"/>
      <w:bookmarkEnd w:id="0"/>
    </w:p>
    <w:p w14:paraId="0A19D1AD" w14:textId="70668B61" w:rsidR="007229FF" w:rsidRPr="009B34F3" w:rsidRDefault="007229FF" w:rsidP="009B34F3">
      <w:pPr>
        <w:pStyle w:val="ListParagraph"/>
        <w:numPr>
          <w:ilvl w:val="0"/>
          <w:numId w:val="11"/>
        </w:numPr>
        <w:spacing w:after="0"/>
        <w:rPr>
          <w:rFonts w:cs="Arial"/>
        </w:rPr>
      </w:pPr>
      <w:r w:rsidRPr="009B34F3">
        <w:rPr>
          <w:rFonts w:cs="Arial"/>
        </w:rPr>
        <w:lastRenderedPageBreak/>
        <w:t>The Upper motor neuron</w:t>
      </w:r>
    </w:p>
    <w:p w14:paraId="1B8D9ABD" w14:textId="28FDEAFF" w:rsidR="007229FF" w:rsidRPr="009B34F3" w:rsidRDefault="007229FF" w:rsidP="009B34F3">
      <w:pPr>
        <w:pStyle w:val="ListParagraph"/>
        <w:numPr>
          <w:ilvl w:val="0"/>
          <w:numId w:val="11"/>
        </w:numPr>
        <w:spacing w:after="0"/>
        <w:rPr>
          <w:rFonts w:cs="Arial"/>
        </w:rPr>
      </w:pPr>
      <w:r w:rsidRPr="009B34F3">
        <w:rPr>
          <w:rFonts w:cs="Arial"/>
        </w:rPr>
        <w:t>The Lower motor neuron</w:t>
      </w:r>
    </w:p>
    <w:p w14:paraId="227603AD" w14:textId="302CFB8D" w:rsidR="007229FF" w:rsidRPr="009B34F3" w:rsidRDefault="007229FF" w:rsidP="009B34F3">
      <w:pPr>
        <w:pStyle w:val="ListParagraph"/>
        <w:numPr>
          <w:ilvl w:val="0"/>
          <w:numId w:val="11"/>
        </w:numPr>
        <w:spacing w:after="0"/>
        <w:rPr>
          <w:rFonts w:cs="Arial"/>
        </w:rPr>
      </w:pPr>
      <w:r w:rsidRPr="009B34F3">
        <w:rPr>
          <w:rFonts w:cs="Arial"/>
        </w:rPr>
        <w:t>Where synapses occur (be specific)</w:t>
      </w:r>
    </w:p>
    <w:p w14:paraId="2477D479" w14:textId="48BB0B91" w:rsidR="007229FF" w:rsidRPr="009B34F3" w:rsidRDefault="007229FF" w:rsidP="009B34F3">
      <w:pPr>
        <w:pStyle w:val="ListParagraph"/>
        <w:numPr>
          <w:ilvl w:val="0"/>
          <w:numId w:val="11"/>
        </w:numPr>
        <w:spacing w:after="0"/>
        <w:rPr>
          <w:rFonts w:cs="Arial"/>
        </w:rPr>
      </w:pPr>
      <w:r w:rsidRPr="009B34F3">
        <w:rPr>
          <w:rFonts w:cs="Arial"/>
        </w:rPr>
        <w:t>Where axons cross midline (be specific)</w:t>
      </w:r>
    </w:p>
    <w:p w14:paraId="241EEA85" w14:textId="4AB78E1F" w:rsidR="007229FF" w:rsidRPr="009B34F3" w:rsidRDefault="007229FF" w:rsidP="009B34F3">
      <w:pPr>
        <w:pStyle w:val="ListParagraph"/>
        <w:numPr>
          <w:ilvl w:val="0"/>
          <w:numId w:val="11"/>
        </w:numPr>
        <w:spacing w:after="0"/>
        <w:rPr>
          <w:rFonts w:cs="Arial"/>
        </w:rPr>
      </w:pPr>
      <w:r w:rsidRPr="009B34F3">
        <w:rPr>
          <w:rFonts w:cs="Arial"/>
        </w:rPr>
        <w:t>The specific name of the pathway in which axons are traveling (if there is one).</w:t>
      </w:r>
    </w:p>
    <w:p w14:paraId="29DC9D19" w14:textId="77777777" w:rsidR="00C26E30" w:rsidRPr="00764595" w:rsidRDefault="00C26E30" w:rsidP="00764595">
      <w:pPr>
        <w:spacing w:after="0"/>
        <w:rPr>
          <w:rFonts w:cs="Arial"/>
        </w:rPr>
      </w:pPr>
    </w:p>
    <w:p w14:paraId="7C81F4A6" w14:textId="77777777" w:rsidR="00274E34" w:rsidRPr="00764595" w:rsidRDefault="00274E34" w:rsidP="00764595">
      <w:pPr>
        <w:spacing w:after="0"/>
        <w:rPr>
          <w:rFonts w:cs="Arial"/>
        </w:rPr>
      </w:pPr>
      <w:r w:rsidRPr="009B34F3">
        <w:rPr>
          <w:rFonts w:cs="Arial"/>
          <w:u w:val="single"/>
        </w:rPr>
        <w:t>Problem-solving</w:t>
      </w:r>
      <w:r w:rsidRPr="00764595">
        <w:rPr>
          <w:rFonts w:cs="Arial"/>
        </w:rPr>
        <w:t>:</w:t>
      </w:r>
    </w:p>
    <w:p w14:paraId="5AC884C1" w14:textId="16342655" w:rsidR="00274E34" w:rsidRPr="00764595" w:rsidRDefault="00274E34" w:rsidP="00764595">
      <w:pPr>
        <w:spacing w:after="0"/>
        <w:rPr>
          <w:rFonts w:cs="Arial"/>
        </w:rPr>
      </w:pPr>
      <w:r w:rsidRPr="00764595">
        <w:rPr>
          <w:rFonts w:cs="Arial"/>
        </w:rPr>
        <w:t xml:space="preserve">The following week, Marvin was throwing javelins with his sister. She accidentally threw one at him while his back was turned. It cut through the </w:t>
      </w:r>
      <w:r w:rsidRPr="00764595">
        <w:rPr>
          <w:rFonts w:cs="Arial"/>
          <w:u w:val="single"/>
        </w:rPr>
        <w:t>RIGHT half of his spinal cord</w:t>
      </w:r>
      <w:r w:rsidRPr="00764595">
        <w:rPr>
          <w:rFonts w:cs="Arial"/>
        </w:rPr>
        <w:t xml:space="preserve"> at C5. What functions/abilities will Marvin lose BELOW C5 and on WHICH SIDES(S) of his body will he lose those functions/abilities? [Hint: use </w:t>
      </w:r>
      <w:proofErr w:type="gramStart"/>
      <w:r w:rsidRPr="00764595">
        <w:rPr>
          <w:rFonts w:cs="Arial"/>
        </w:rPr>
        <w:t>your</w:t>
      </w:r>
      <w:proofErr w:type="gramEnd"/>
      <w:r w:rsidRPr="00764595">
        <w:rPr>
          <w:rFonts w:cs="Arial"/>
        </w:rPr>
        <w:t xml:space="preserve"> drawing to problem solve which pathways are affected. The injury may affect (a) pathway(s) on the cut side which were not necessarily drawn in your picture but exist on that side of the spinal cord nonetheless.] </w:t>
      </w:r>
    </w:p>
    <w:p w14:paraId="4BEF4463" w14:textId="77777777" w:rsidR="009B34F3" w:rsidRDefault="009B34F3" w:rsidP="00184C13">
      <w:pPr>
        <w:spacing w:after="0"/>
        <w:rPr>
          <w:rFonts w:cs="Arial"/>
        </w:rPr>
      </w:pPr>
    </w:p>
    <w:p w14:paraId="30F47905" w14:textId="77777777" w:rsidR="00184C13" w:rsidRPr="00184C13" w:rsidRDefault="00184C13" w:rsidP="00184C13">
      <w:pPr>
        <w:spacing w:after="0"/>
        <w:rPr>
          <w:rFonts w:cs="Arial"/>
          <w:u w:val="single"/>
        </w:rPr>
      </w:pPr>
      <w:r w:rsidRPr="00184C13">
        <w:rPr>
          <w:rFonts w:cs="Arial"/>
          <w:u w:val="single"/>
        </w:rPr>
        <w:t xml:space="preserve">Time for student to complete the activity: </w:t>
      </w:r>
    </w:p>
    <w:p w14:paraId="25B3301F" w14:textId="04C24FB2" w:rsidR="00184C13" w:rsidRPr="00184C13" w:rsidRDefault="00184C13" w:rsidP="00184C13">
      <w:pPr>
        <w:spacing w:after="0"/>
        <w:rPr>
          <w:rFonts w:cs="Arial"/>
        </w:rPr>
      </w:pPr>
      <w:r>
        <w:rPr>
          <w:rFonts w:cs="Arial"/>
        </w:rPr>
        <w:t>P</w:t>
      </w:r>
      <w:r w:rsidRPr="00184C13">
        <w:rPr>
          <w:rFonts w:cs="Arial"/>
        </w:rPr>
        <w:t>reparation for activity outside of/before class: Up to 2 hours</w:t>
      </w:r>
      <w:r>
        <w:rPr>
          <w:rFonts w:cs="Arial"/>
        </w:rPr>
        <w:t>; C</w:t>
      </w:r>
      <w:r w:rsidRPr="00184C13">
        <w:rPr>
          <w:rFonts w:cs="Arial"/>
        </w:rPr>
        <w:t>lass time completion of the activity: Up to 2 hours</w:t>
      </w:r>
    </w:p>
    <w:p w14:paraId="3CCCDADE" w14:textId="77777777" w:rsidR="00764595" w:rsidRDefault="00764595" w:rsidP="00764595">
      <w:pPr>
        <w:spacing w:after="0"/>
        <w:rPr>
          <w:rFonts w:cs="Arial"/>
          <w:u w:val="single"/>
        </w:rPr>
      </w:pPr>
    </w:p>
    <w:p w14:paraId="470B5262" w14:textId="77777777" w:rsidR="00764595" w:rsidRPr="00764595" w:rsidRDefault="00764595" w:rsidP="00764595">
      <w:pPr>
        <w:spacing w:after="0"/>
        <w:rPr>
          <w:rFonts w:cs="Arial"/>
        </w:rPr>
      </w:pPr>
      <w:r w:rsidRPr="00764595">
        <w:rPr>
          <w:rFonts w:cs="Arial"/>
          <w:u w:val="single"/>
        </w:rPr>
        <w:t>Readings/other preparatory materials</w:t>
      </w:r>
      <w:r w:rsidRPr="00764595">
        <w:rPr>
          <w:rFonts w:cs="Arial"/>
        </w:rPr>
        <w:t xml:space="preserve">: </w:t>
      </w:r>
    </w:p>
    <w:p w14:paraId="186457DD" w14:textId="77777777" w:rsidR="00764595" w:rsidRPr="00764595" w:rsidRDefault="00764595" w:rsidP="00764595">
      <w:pPr>
        <w:pStyle w:val="ListParagraph"/>
        <w:spacing w:after="0"/>
        <w:ind w:left="0"/>
        <w:rPr>
          <w:rFonts w:cs="Arial"/>
        </w:rPr>
      </w:pPr>
      <w:r w:rsidRPr="00764595">
        <w:rPr>
          <w:rFonts w:cs="Arial"/>
        </w:rPr>
        <w:t xml:space="preserve">H </w:t>
      </w:r>
      <w:proofErr w:type="spellStart"/>
      <w:r w:rsidRPr="00764595">
        <w:rPr>
          <w:rFonts w:cs="Arial"/>
        </w:rPr>
        <w:t>Blumenfeld</w:t>
      </w:r>
      <w:proofErr w:type="spellEnd"/>
      <w:r w:rsidRPr="00764595">
        <w:rPr>
          <w:rFonts w:cs="Arial"/>
        </w:rPr>
        <w:t xml:space="preserve">. Neuroanatomy through Clinical Cases. Sunderland: </w:t>
      </w:r>
      <w:proofErr w:type="spellStart"/>
      <w:r w:rsidRPr="00764595">
        <w:rPr>
          <w:rFonts w:cs="Arial"/>
        </w:rPr>
        <w:t>Sinauer</w:t>
      </w:r>
      <w:proofErr w:type="spellEnd"/>
      <w:r w:rsidRPr="00764595">
        <w:rPr>
          <w:rFonts w:cs="Arial"/>
        </w:rPr>
        <w:t xml:space="preserve"> Associates, Inc. 2010. </w:t>
      </w:r>
    </w:p>
    <w:p w14:paraId="5C8B8017" w14:textId="77777777" w:rsidR="00764595" w:rsidRPr="00764595" w:rsidRDefault="00764595" w:rsidP="00764595">
      <w:pPr>
        <w:pStyle w:val="ListParagraph"/>
        <w:spacing w:after="0"/>
        <w:ind w:left="0"/>
        <w:rPr>
          <w:rFonts w:cs="Arial"/>
        </w:rPr>
      </w:pPr>
      <w:r w:rsidRPr="00764595">
        <w:rPr>
          <w:rFonts w:cs="Arial"/>
        </w:rPr>
        <w:t xml:space="preserve">Preparatory reading: Pages 224-237, 276-282. </w:t>
      </w:r>
    </w:p>
    <w:p w14:paraId="6EBDE525" w14:textId="77777777" w:rsidR="00764595" w:rsidRPr="00764595" w:rsidRDefault="00764595" w:rsidP="00764595">
      <w:pPr>
        <w:pStyle w:val="ListParagraph"/>
        <w:spacing w:after="0"/>
        <w:ind w:left="0"/>
        <w:rPr>
          <w:rFonts w:cs="Arial"/>
        </w:rPr>
      </w:pPr>
      <w:r w:rsidRPr="00764595">
        <w:rPr>
          <w:rFonts w:cs="Arial"/>
        </w:rPr>
        <w:t>Reference pages to review for the clinical problem during the activity: 241-249.</w:t>
      </w:r>
    </w:p>
    <w:p w14:paraId="721022EC" w14:textId="77777777" w:rsidR="00184C13" w:rsidRPr="00764595" w:rsidRDefault="00184C13" w:rsidP="00764595">
      <w:pPr>
        <w:pStyle w:val="ListParagraph"/>
        <w:spacing w:after="0"/>
        <w:ind w:left="0"/>
        <w:rPr>
          <w:rFonts w:cs="Arial"/>
        </w:rPr>
      </w:pPr>
    </w:p>
    <w:p w14:paraId="2D8087CD" w14:textId="77777777" w:rsidR="00764595" w:rsidRPr="00764595" w:rsidRDefault="00764595" w:rsidP="00764595">
      <w:pPr>
        <w:pStyle w:val="ListParagraph"/>
        <w:spacing w:after="0"/>
        <w:ind w:left="0"/>
        <w:rPr>
          <w:rFonts w:cs="Arial"/>
        </w:rPr>
      </w:pPr>
      <w:r w:rsidRPr="00764595">
        <w:rPr>
          <w:rFonts w:cs="Arial"/>
        </w:rPr>
        <w:t>DE Haines. Neuroanatomy in Clinical Context, 9e. An Atlas of Structures, Sections, Systems, and Syndromes. Philadelphia: Wolters Kluwer. 2015.</w:t>
      </w:r>
    </w:p>
    <w:p w14:paraId="36E67BF8" w14:textId="77777777" w:rsidR="00764595" w:rsidRPr="00764595" w:rsidRDefault="00764595" w:rsidP="00764595">
      <w:pPr>
        <w:pStyle w:val="ListParagraph"/>
        <w:spacing w:after="0"/>
        <w:ind w:left="0"/>
        <w:rPr>
          <w:rFonts w:cs="Arial"/>
        </w:rPr>
      </w:pPr>
      <w:r w:rsidRPr="00764595">
        <w:rPr>
          <w:rFonts w:cs="Arial"/>
        </w:rPr>
        <w:t>Preparatory reading: 192-193, 196-197, 210-211</w:t>
      </w:r>
    </w:p>
    <w:p w14:paraId="432EB149" w14:textId="77777777" w:rsidR="00764595" w:rsidRPr="00764595" w:rsidRDefault="00764595" w:rsidP="00764595">
      <w:pPr>
        <w:pStyle w:val="ListParagraph"/>
        <w:spacing w:after="0"/>
        <w:ind w:left="0"/>
        <w:rPr>
          <w:rFonts w:cs="Arial"/>
        </w:rPr>
      </w:pPr>
      <w:r w:rsidRPr="00764595">
        <w:rPr>
          <w:rFonts w:cs="Arial"/>
        </w:rPr>
        <w:t>The blank template from page 209 or 225 will be needed for the drawing.</w:t>
      </w:r>
    </w:p>
    <w:p w14:paraId="71540F57" w14:textId="77777777" w:rsidR="00764595" w:rsidRPr="00764595" w:rsidRDefault="00764595" w:rsidP="00764595">
      <w:pPr>
        <w:pStyle w:val="ListParagraph"/>
        <w:spacing w:after="0"/>
        <w:ind w:left="0"/>
        <w:rPr>
          <w:rFonts w:cs="Arial"/>
        </w:rPr>
      </w:pPr>
      <w:r w:rsidRPr="00764595">
        <w:rPr>
          <w:rFonts w:cs="Arial"/>
        </w:rPr>
        <w:t xml:space="preserve">Reference pages to review during the activity include 108-109, 190-199, </w:t>
      </w:r>
      <w:proofErr w:type="gramStart"/>
      <w:r w:rsidRPr="00764595">
        <w:rPr>
          <w:rFonts w:cs="Arial"/>
        </w:rPr>
        <w:t>210</w:t>
      </w:r>
      <w:proofErr w:type="gramEnd"/>
      <w:r w:rsidRPr="00764595">
        <w:rPr>
          <w:rFonts w:cs="Arial"/>
        </w:rPr>
        <w:t>-213</w:t>
      </w:r>
    </w:p>
    <w:p w14:paraId="084F8DE3" w14:textId="77777777" w:rsidR="00764595" w:rsidRPr="00764595" w:rsidRDefault="00764595" w:rsidP="00764595">
      <w:pPr>
        <w:pStyle w:val="ListParagraph"/>
        <w:spacing w:after="0"/>
        <w:ind w:left="360"/>
        <w:rPr>
          <w:rFonts w:cs="Arial"/>
        </w:rPr>
      </w:pPr>
    </w:p>
    <w:p w14:paraId="6F02EA92" w14:textId="77777777" w:rsidR="00764595" w:rsidRPr="00764595" w:rsidRDefault="00764595" w:rsidP="00764595">
      <w:pPr>
        <w:spacing w:after="0"/>
        <w:rPr>
          <w:rFonts w:cs="Arial"/>
          <w:u w:val="single"/>
        </w:rPr>
      </w:pPr>
      <w:r w:rsidRPr="00764595">
        <w:rPr>
          <w:rFonts w:cs="Arial"/>
          <w:u w:val="single"/>
        </w:rPr>
        <w:t>Learning Objectives:</w:t>
      </w:r>
    </w:p>
    <w:p w14:paraId="255146D7" w14:textId="77777777" w:rsidR="00184C13" w:rsidRDefault="00764595" w:rsidP="00184C13">
      <w:pPr>
        <w:pStyle w:val="ListParagraph"/>
        <w:numPr>
          <w:ilvl w:val="1"/>
          <w:numId w:val="10"/>
        </w:numPr>
        <w:spacing w:after="0"/>
        <w:ind w:left="360"/>
        <w:rPr>
          <w:rFonts w:cs="Arial"/>
        </w:rPr>
      </w:pPr>
      <w:r w:rsidRPr="00764595">
        <w:rPr>
          <w:rFonts w:cs="Arial"/>
        </w:rPr>
        <w:t xml:space="preserve">On a cross-section of the human nervous system, the student will be able to draw and label </w:t>
      </w:r>
      <w:r>
        <w:rPr>
          <w:rFonts w:cs="Arial"/>
        </w:rPr>
        <w:t>the</w:t>
      </w:r>
    </w:p>
    <w:p w14:paraId="45993358" w14:textId="77777777" w:rsidR="00184C13" w:rsidRDefault="00764595" w:rsidP="00184C13">
      <w:pPr>
        <w:pStyle w:val="ListParagraph"/>
        <w:numPr>
          <w:ilvl w:val="2"/>
          <w:numId w:val="10"/>
        </w:numPr>
        <w:spacing w:after="0"/>
        <w:ind w:left="720" w:hanging="360"/>
        <w:rPr>
          <w:rFonts w:cs="Arial"/>
        </w:rPr>
      </w:pPr>
      <w:proofErr w:type="gramStart"/>
      <w:r w:rsidRPr="00184C13">
        <w:rPr>
          <w:rFonts w:cs="Arial"/>
        </w:rPr>
        <w:t>parts</w:t>
      </w:r>
      <w:proofErr w:type="gramEnd"/>
      <w:r w:rsidRPr="00184C13">
        <w:rPr>
          <w:rFonts w:cs="Arial"/>
        </w:rPr>
        <w:t xml:space="preserve"> of the neurologic pathway that carries pain and temperature.</w:t>
      </w:r>
    </w:p>
    <w:p w14:paraId="756EE5FE" w14:textId="77777777" w:rsidR="00184C13" w:rsidRDefault="00764595" w:rsidP="00184C13">
      <w:pPr>
        <w:pStyle w:val="ListParagraph"/>
        <w:numPr>
          <w:ilvl w:val="2"/>
          <w:numId w:val="10"/>
        </w:numPr>
        <w:spacing w:after="0"/>
        <w:ind w:left="720" w:hanging="360"/>
        <w:rPr>
          <w:rFonts w:cs="Arial"/>
        </w:rPr>
      </w:pPr>
      <w:proofErr w:type="gramStart"/>
      <w:r w:rsidRPr="00184C13">
        <w:rPr>
          <w:rFonts w:cs="Arial"/>
        </w:rPr>
        <w:t>parts</w:t>
      </w:r>
      <w:proofErr w:type="gramEnd"/>
      <w:r w:rsidRPr="00184C13">
        <w:rPr>
          <w:rFonts w:cs="Arial"/>
        </w:rPr>
        <w:t xml:space="preserve"> of the neurologic pathway that carries proprioception/vibration/discriminative touch.</w:t>
      </w:r>
    </w:p>
    <w:p w14:paraId="5A2AE1FA" w14:textId="3A7A3843" w:rsidR="00764595" w:rsidRPr="00184C13" w:rsidRDefault="00764595" w:rsidP="00184C13">
      <w:pPr>
        <w:pStyle w:val="ListParagraph"/>
        <w:numPr>
          <w:ilvl w:val="2"/>
          <w:numId w:val="10"/>
        </w:numPr>
        <w:spacing w:after="0"/>
        <w:ind w:left="720" w:hanging="360"/>
        <w:rPr>
          <w:rFonts w:cs="Arial"/>
        </w:rPr>
      </w:pPr>
      <w:proofErr w:type="gramStart"/>
      <w:r w:rsidRPr="00184C13">
        <w:rPr>
          <w:rFonts w:cs="Arial"/>
        </w:rPr>
        <w:t>parts</w:t>
      </w:r>
      <w:proofErr w:type="gramEnd"/>
      <w:r w:rsidRPr="00184C13">
        <w:rPr>
          <w:rFonts w:cs="Arial"/>
        </w:rPr>
        <w:t xml:space="preserve"> of the motor pathway responsible for fine, volitional motor control.</w:t>
      </w:r>
    </w:p>
    <w:p w14:paraId="3A2C1946" w14:textId="77777777" w:rsidR="00764595" w:rsidRPr="00764595" w:rsidRDefault="00764595" w:rsidP="00764595">
      <w:pPr>
        <w:pStyle w:val="ListParagraph"/>
        <w:numPr>
          <w:ilvl w:val="1"/>
          <w:numId w:val="10"/>
        </w:numPr>
        <w:spacing w:after="0"/>
        <w:ind w:left="360"/>
        <w:rPr>
          <w:rFonts w:cs="Arial"/>
        </w:rPr>
      </w:pPr>
      <w:r w:rsidRPr="00764595">
        <w:rPr>
          <w:rFonts w:cs="Arial"/>
        </w:rPr>
        <w:t>When given a neurologic problem involving the disruption of the above pathways, the student will determine the symptoms expected due to pathway disruption.</w:t>
      </w:r>
    </w:p>
    <w:p w14:paraId="41B609E9" w14:textId="77777777" w:rsidR="009B34F3" w:rsidRDefault="009B34F3" w:rsidP="009B34F3">
      <w:pPr>
        <w:spacing w:after="0"/>
        <w:rPr>
          <w:rFonts w:cs="Arial"/>
        </w:rPr>
      </w:pPr>
    </w:p>
    <w:p w14:paraId="057E1A1B" w14:textId="23EE2A6B" w:rsidR="0051682E" w:rsidRPr="009B34F3" w:rsidRDefault="0051682E" w:rsidP="009B34F3">
      <w:pPr>
        <w:spacing w:after="0"/>
        <w:rPr>
          <w:rFonts w:cs="Arial"/>
          <w:u w:val="single"/>
        </w:rPr>
      </w:pPr>
      <w:r w:rsidRPr="009B34F3">
        <w:rPr>
          <w:rFonts w:cs="Arial"/>
          <w:u w:val="single"/>
        </w:rPr>
        <w:t>Methods of evaluation of student learning</w:t>
      </w:r>
      <w:r w:rsidR="000B0734" w:rsidRPr="009B34F3">
        <w:rPr>
          <w:rFonts w:cs="Arial"/>
          <w:u w:val="single"/>
        </w:rPr>
        <w:t xml:space="preserve">: </w:t>
      </w:r>
    </w:p>
    <w:p w14:paraId="69AF56EE" w14:textId="77777777" w:rsidR="00274E34" w:rsidRPr="00764595" w:rsidRDefault="00274E34" w:rsidP="00764595">
      <w:pPr>
        <w:spacing w:after="0"/>
        <w:rPr>
          <w:rFonts w:cs="Arial"/>
        </w:rPr>
      </w:pPr>
    </w:p>
    <w:tbl>
      <w:tblPr>
        <w:tblStyle w:val="TableGrid"/>
        <w:tblW w:w="0" w:type="auto"/>
        <w:tblLook w:val="04A0" w:firstRow="1" w:lastRow="0" w:firstColumn="1" w:lastColumn="0" w:noHBand="0" w:noVBand="1"/>
      </w:tblPr>
      <w:tblGrid>
        <w:gridCol w:w="3798"/>
        <w:gridCol w:w="3510"/>
        <w:gridCol w:w="1980"/>
      </w:tblGrid>
      <w:tr w:rsidR="00BD0065" w:rsidRPr="00764595" w14:paraId="1D9941A1" w14:textId="77777777" w:rsidTr="005216A1">
        <w:tc>
          <w:tcPr>
            <w:tcW w:w="3798" w:type="dxa"/>
          </w:tcPr>
          <w:p w14:paraId="4CF3B3D5" w14:textId="60E19CE1" w:rsidR="00BD0065" w:rsidRPr="00764595" w:rsidRDefault="00BD0065" w:rsidP="00764595">
            <w:pPr>
              <w:spacing w:after="0"/>
              <w:rPr>
                <w:rFonts w:cs="Arial"/>
                <w:b/>
              </w:rPr>
            </w:pPr>
            <w:r w:rsidRPr="00764595">
              <w:rPr>
                <w:rFonts w:cs="Arial"/>
                <w:b/>
              </w:rPr>
              <w:t>Structure</w:t>
            </w:r>
          </w:p>
        </w:tc>
        <w:tc>
          <w:tcPr>
            <w:tcW w:w="3510" w:type="dxa"/>
          </w:tcPr>
          <w:p w14:paraId="4C89D76B" w14:textId="327F69DB" w:rsidR="00BD0065" w:rsidRPr="00764595" w:rsidRDefault="00BD0065" w:rsidP="00764595">
            <w:pPr>
              <w:spacing w:after="0"/>
              <w:rPr>
                <w:rFonts w:cs="Arial"/>
                <w:b/>
              </w:rPr>
            </w:pPr>
            <w:r w:rsidRPr="00764595">
              <w:rPr>
                <w:rFonts w:cs="Arial"/>
                <w:b/>
              </w:rPr>
              <w:t>Labeled</w:t>
            </w:r>
            <w:r w:rsidR="009F6B52" w:rsidRPr="00764595">
              <w:rPr>
                <w:rFonts w:cs="Arial"/>
                <w:b/>
              </w:rPr>
              <w:t>?</w:t>
            </w:r>
          </w:p>
        </w:tc>
        <w:tc>
          <w:tcPr>
            <w:tcW w:w="1980" w:type="dxa"/>
          </w:tcPr>
          <w:p w14:paraId="05BC230C" w14:textId="4DD287FD" w:rsidR="00BD0065" w:rsidRPr="00764595" w:rsidRDefault="005216A1" w:rsidP="00764595">
            <w:pPr>
              <w:spacing w:after="0"/>
              <w:rPr>
                <w:rFonts w:cs="Arial"/>
                <w:b/>
              </w:rPr>
            </w:pPr>
            <w:r w:rsidRPr="00764595">
              <w:rPr>
                <w:rFonts w:cs="Arial"/>
                <w:b/>
              </w:rPr>
              <w:t>Points possible</w:t>
            </w:r>
          </w:p>
        </w:tc>
      </w:tr>
      <w:tr w:rsidR="00BD0065" w:rsidRPr="00764595" w14:paraId="7FB3528A" w14:textId="77777777" w:rsidTr="005216A1">
        <w:tc>
          <w:tcPr>
            <w:tcW w:w="3798" w:type="dxa"/>
          </w:tcPr>
          <w:p w14:paraId="01F2FF15" w14:textId="50CDE7CE" w:rsidR="00BD0065" w:rsidRPr="00764595" w:rsidRDefault="00BD0065" w:rsidP="00764595">
            <w:pPr>
              <w:spacing w:after="0"/>
              <w:rPr>
                <w:rFonts w:cs="Arial"/>
              </w:rPr>
            </w:pPr>
            <w:r w:rsidRPr="00764595">
              <w:rPr>
                <w:rFonts w:cs="Arial"/>
              </w:rPr>
              <w:t xml:space="preserve">Origin of the dorsal column medical </w:t>
            </w:r>
            <w:r w:rsidRPr="00764595">
              <w:rPr>
                <w:rFonts w:cs="Arial"/>
              </w:rPr>
              <w:lastRenderedPageBreak/>
              <w:t>lemniscus pathway</w:t>
            </w:r>
          </w:p>
        </w:tc>
        <w:tc>
          <w:tcPr>
            <w:tcW w:w="3510" w:type="dxa"/>
          </w:tcPr>
          <w:p w14:paraId="1B776ECB" w14:textId="7FBC7B35" w:rsidR="00BD0065" w:rsidRPr="00764595" w:rsidRDefault="00BD0065" w:rsidP="00764595">
            <w:pPr>
              <w:spacing w:after="0"/>
              <w:rPr>
                <w:rFonts w:cs="Arial"/>
              </w:rPr>
            </w:pPr>
            <w:r w:rsidRPr="00764595">
              <w:rPr>
                <w:rFonts w:cs="Arial"/>
              </w:rPr>
              <w:lastRenderedPageBreak/>
              <w:t>Left hand</w:t>
            </w:r>
          </w:p>
        </w:tc>
        <w:tc>
          <w:tcPr>
            <w:tcW w:w="1980" w:type="dxa"/>
          </w:tcPr>
          <w:p w14:paraId="32519AFB" w14:textId="449F215F" w:rsidR="00BD0065" w:rsidRPr="00764595" w:rsidRDefault="008A7647" w:rsidP="00764595">
            <w:pPr>
              <w:spacing w:after="0"/>
              <w:rPr>
                <w:rFonts w:cs="Arial"/>
              </w:rPr>
            </w:pPr>
            <w:r w:rsidRPr="00764595">
              <w:rPr>
                <w:rFonts w:cs="Arial"/>
              </w:rPr>
              <w:t>(1)</w:t>
            </w:r>
          </w:p>
        </w:tc>
      </w:tr>
      <w:tr w:rsidR="00BD0065" w:rsidRPr="00764595" w14:paraId="005213E7" w14:textId="77777777" w:rsidTr="005216A1">
        <w:tc>
          <w:tcPr>
            <w:tcW w:w="3798" w:type="dxa"/>
          </w:tcPr>
          <w:p w14:paraId="78275437" w14:textId="0642A52D" w:rsidR="00BD0065" w:rsidRPr="00764595" w:rsidRDefault="00BD0065" w:rsidP="00764595">
            <w:pPr>
              <w:spacing w:after="0"/>
              <w:rPr>
                <w:rFonts w:cs="Arial"/>
              </w:rPr>
            </w:pPr>
            <w:r w:rsidRPr="00764595">
              <w:rPr>
                <w:rFonts w:cs="Arial"/>
              </w:rPr>
              <w:t>Origin of the anterolateral system pathway</w:t>
            </w:r>
          </w:p>
        </w:tc>
        <w:tc>
          <w:tcPr>
            <w:tcW w:w="3510" w:type="dxa"/>
          </w:tcPr>
          <w:p w14:paraId="1D7283A7" w14:textId="7CCF91FE" w:rsidR="00BD0065" w:rsidRPr="00764595" w:rsidRDefault="00BD0065" w:rsidP="00764595">
            <w:pPr>
              <w:spacing w:after="0"/>
              <w:rPr>
                <w:rFonts w:cs="Arial"/>
              </w:rPr>
            </w:pPr>
            <w:r w:rsidRPr="00764595">
              <w:rPr>
                <w:rFonts w:cs="Arial"/>
              </w:rPr>
              <w:t>Left foot</w:t>
            </w:r>
          </w:p>
        </w:tc>
        <w:tc>
          <w:tcPr>
            <w:tcW w:w="1980" w:type="dxa"/>
          </w:tcPr>
          <w:p w14:paraId="793EFBE2" w14:textId="5AD67FA9" w:rsidR="00BD0065" w:rsidRPr="00764595" w:rsidRDefault="008A7647" w:rsidP="00764595">
            <w:pPr>
              <w:spacing w:after="0"/>
              <w:rPr>
                <w:rFonts w:cs="Arial"/>
              </w:rPr>
            </w:pPr>
            <w:r w:rsidRPr="00764595">
              <w:rPr>
                <w:rFonts w:cs="Arial"/>
              </w:rPr>
              <w:t>(1)</w:t>
            </w:r>
          </w:p>
        </w:tc>
      </w:tr>
      <w:tr w:rsidR="00BD0065" w:rsidRPr="00764595" w14:paraId="5429CD38" w14:textId="77777777" w:rsidTr="005216A1">
        <w:tc>
          <w:tcPr>
            <w:tcW w:w="3798" w:type="dxa"/>
          </w:tcPr>
          <w:p w14:paraId="220A37AC" w14:textId="656CBB49" w:rsidR="00BD0065" w:rsidRPr="00764595" w:rsidRDefault="00BD0065" w:rsidP="00764595">
            <w:pPr>
              <w:spacing w:after="0"/>
              <w:rPr>
                <w:rFonts w:cs="Arial"/>
              </w:rPr>
            </w:pPr>
            <w:r w:rsidRPr="00764595">
              <w:rPr>
                <w:rFonts w:cs="Arial"/>
              </w:rPr>
              <w:t>Origin of the lateral corticospinal tract</w:t>
            </w:r>
          </w:p>
        </w:tc>
        <w:tc>
          <w:tcPr>
            <w:tcW w:w="3510" w:type="dxa"/>
          </w:tcPr>
          <w:p w14:paraId="67D22FB3" w14:textId="4220B323" w:rsidR="00BD0065" w:rsidRPr="00764595" w:rsidRDefault="00BD0065" w:rsidP="00764595">
            <w:pPr>
              <w:spacing w:after="0"/>
              <w:rPr>
                <w:rFonts w:cs="Arial"/>
              </w:rPr>
            </w:pPr>
            <w:r w:rsidRPr="00764595">
              <w:rPr>
                <w:rFonts w:cs="Arial"/>
              </w:rPr>
              <w:t>Left precentral gyrus</w:t>
            </w:r>
          </w:p>
        </w:tc>
        <w:tc>
          <w:tcPr>
            <w:tcW w:w="1980" w:type="dxa"/>
          </w:tcPr>
          <w:p w14:paraId="21F8783F" w14:textId="71EC6E0D" w:rsidR="00BD0065" w:rsidRPr="00764595" w:rsidRDefault="008A7647" w:rsidP="00764595">
            <w:pPr>
              <w:spacing w:after="0"/>
              <w:rPr>
                <w:rFonts w:cs="Arial"/>
              </w:rPr>
            </w:pPr>
            <w:r w:rsidRPr="00764595">
              <w:rPr>
                <w:rFonts w:cs="Arial"/>
              </w:rPr>
              <w:t>(1)</w:t>
            </w:r>
          </w:p>
        </w:tc>
      </w:tr>
      <w:tr w:rsidR="00BD0065" w:rsidRPr="00764595" w14:paraId="66ADCBA6" w14:textId="77777777" w:rsidTr="005216A1">
        <w:tc>
          <w:tcPr>
            <w:tcW w:w="3798" w:type="dxa"/>
          </w:tcPr>
          <w:p w14:paraId="7E5F94E7" w14:textId="1759BBAF" w:rsidR="00BD0065" w:rsidRPr="00764595" w:rsidRDefault="00BD0065" w:rsidP="00764595">
            <w:pPr>
              <w:spacing w:after="0"/>
              <w:rPr>
                <w:rFonts w:cs="Arial"/>
              </w:rPr>
            </w:pPr>
            <w:r w:rsidRPr="00764595">
              <w:rPr>
                <w:rFonts w:cs="Arial"/>
              </w:rPr>
              <w:t>Origin of the alpha motor neuron</w:t>
            </w:r>
          </w:p>
        </w:tc>
        <w:tc>
          <w:tcPr>
            <w:tcW w:w="3510" w:type="dxa"/>
          </w:tcPr>
          <w:p w14:paraId="62B2D05B" w14:textId="16234C95" w:rsidR="00BD0065" w:rsidRPr="00764595" w:rsidRDefault="00BD0065" w:rsidP="00764595">
            <w:pPr>
              <w:spacing w:after="0"/>
              <w:rPr>
                <w:rFonts w:cs="Arial"/>
              </w:rPr>
            </w:pPr>
            <w:r w:rsidRPr="00764595">
              <w:rPr>
                <w:rFonts w:cs="Arial"/>
              </w:rPr>
              <w:t>Right ventral horn</w:t>
            </w:r>
          </w:p>
        </w:tc>
        <w:tc>
          <w:tcPr>
            <w:tcW w:w="1980" w:type="dxa"/>
          </w:tcPr>
          <w:p w14:paraId="18E00F0B" w14:textId="1646EC00" w:rsidR="00BD0065" w:rsidRPr="00764595" w:rsidRDefault="008A7647" w:rsidP="00764595">
            <w:pPr>
              <w:spacing w:after="0"/>
              <w:rPr>
                <w:rFonts w:cs="Arial"/>
              </w:rPr>
            </w:pPr>
            <w:r w:rsidRPr="00764595">
              <w:rPr>
                <w:rFonts w:cs="Arial"/>
              </w:rPr>
              <w:t>(1)</w:t>
            </w:r>
          </w:p>
        </w:tc>
      </w:tr>
      <w:tr w:rsidR="00BD0065" w:rsidRPr="00764595" w14:paraId="2EA7F4C1" w14:textId="77777777" w:rsidTr="005216A1">
        <w:tc>
          <w:tcPr>
            <w:tcW w:w="3798" w:type="dxa"/>
          </w:tcPr>
          <w:p w14:paraId="3C95C937" w14:textId="1BA6DC8D" w:rsidR="00BD0065" w:rsidRPr="00764595" w:rsidRDefault="00BD0065" w:rsidP="00764595">
            <w:pPr>
              <w:spacing w:after="0"/>
              <w:rPr>
                <w:rFonts w:cs="Arial"/>
              </w:rPr>
            </w:pPr>
            <w:r w:rsidRPr="00764595">
              <w:rPr>
                <w:rFonts w:cs="Arial"/>
              </w:rPr>
              <w:t>Termination of the dorsal column medical lemniscus</w:t>
            </w:r>
          </w:p>
        </w:tc>
        <w:tc>
          <w:tcPr>
            <w:tcW w:w="3510" w:type="dxa"/>
          </w:tcPr>
          <w:p w14:paraId="59550883" w14:textId="72E6AAF9" w:rsidR="00BD0065" w:rsidRPr="00764595" w:rsidRDefault="00BD0065" w:rsidP="00764595">
            <w:pPr>
              <w:spacing w:after="0"/>
              <w:rPr>
                <w:rFonts w:cs="Arial"/>
              </w:rPr>
            </w:pPr>
            <w:r w:rsidRPr="00764595">
              <w:rPr>
                <w:rFonts w:cs="Arial"/>
              </w:rPr>
              <w:t>Right post-central gyrus</w:t>
            </w:r>
          </w:p>
        </w:tc>
        <w:tc>
          <w:tcPr>
            <w:tcW w:w="1980" w:type="dxa"/>
          </w:tcPr>
          <w:p w14:paraId="2E131F63" w14:textId="39D87878" w:rsidR="00BD0065" w:rsidRPr="00764595" w:rsidRDefault="008A7647" w:rsidP="00764595">
            <w:pPr>
              <w:spacing w:after="0"/>
              <w:rPr>
                <w:rFonts w:cs="Arial"/>
              </w:rPr>
            </w:pPr>
            <w:r w:rsidRPr="00764595">
              <w:rPr>
                <w:rFonts w:cs="Arial"/>
              </w:rPr>
              <w:t>(1)</w:t>
            </w:r>
          </w:p>
        </w:tc>
      </w:tr>
      <w:tr w:rsidR="00BD0065" w:rsidRPr="00764595" w14:paraId="03D43B2D" w14:textId="77777777" w:rsidTr="005216A1">
        <w:tc>
          <w:tcPr>
            <w:tcW w:w="3798" w:type="dxa"/>
          </w:tcPr>
          <w:p w14:paraId="7C655724" w14:textId="6FB4D555" w:rsidR="00BD0065" w:rsidRPr="00764595" w:rsidRDefault="00BD0065" w:rsidP="00764595">
            <w:pPr>
              <w:spacing w:after="0"/>
              <w:rPr>
                <w:rFonts w:cs="Arial"/>
              </w:rPr>
            </w:pPr>
            <w:r w:rsidRPr="00764595">
              <w:rPr>
                <w:rFonts w:cs="Arial"/>
              </w:rPr>
              <w:t>Termination of the anterolateral system</w:t>
            </w:r>
          </w:p>
        </w:tc>
        <w:tc>
          <w:tcPr>
            <w:tcW w:w="3510" w:type="dxa"/>
          </w:tcPr>
          <w:p w14:paraId="56CD07C6" w14:textId="5932DBB6" w:rsidR="00BD0065" w:rsidRPr="00764595" w:rsidRDefault="00BD0065" w:rsidP="00764595">
            <w:pPr>
              <w:spacing w:after="0"/>
              <w:rPr>
                <w:rFonts w:cs="Arial"/>
              </w:rPr>
            </w:pPr>
            <w:r w:rsidRPr="00764595">
              <w:rPr>
                <w:rFonts w:cs="Arial"/>
              </w:rPr>
              <w:t>Right post-central gyrus</w:t>
            </w:r>
          </w:p>
        </w:tc>
        <w:tc>
          <w:tcPr>
            <w:tcW w:w="1980" w:type="dxa"/>
          </w:tcPr>
          <w:p w14:paraId="073B2A59" w14:textId="40925D79" w:rsidR="00BD0065" w:rsidRPr="00764595" w:rsidRDefault="008A7647" w:rsidP="00764595">
            <w:pPr>
              <w:spacing w:after="0"/>
              <w:rPr>
                <w:rFonts w:cs="Arial"/>
              </w:rPr>
            </w:pPr>
            <w:r w:rsidRPr="00764595">
              <w:rPr>
                <w:rFonts w:cs="Arial"/>
              </w:rPr>
              <w:t>(1)</w:t>
            </w:r>
          </w:p>
        </w:tc>
      </w:tr>
      <w:tr w:rsidR="00BD0065" w:rsidRPr="00764595" w14:paraId="0BDC8C4E" w14:textId="77777777" w:rsidTr="005216A1">
        <w:tc>
          <w:tcPr>
            <w:tcW w:w="3798" w:type="dxa"/>
          </w:tcPr>
          <w:p w14:paraId="7FEEF294" w14:textId="3ADD0F48" w:rsidR="00BD0065" w:rsidRPr="00764595" w:rsidRDefault="00BD0065" w:rsidP="00764595">
            <w:pPr>
              <w:spacing w:after="0"/>
              <w:rPr>
                <w:rFonts w:cs="Arial"/>
              </w:rPr>
            </w:pPr>
            <w:r w:rsidRPr="00764595">
              <w:rPr>
                <w:rFonts w:cs="Arial"/>
              </w:rPr>
              <w:t>Termination of the lateral corticospinal tract</w:t>
            </w:r>
          </w:p>
        </w:tc>
        <w:tc>
          <w:tcPr>
            <w:tcW w:w="3510" w:type="dxa"/>
          </w:tcPr>
          <w:p w14:paraId="0CDD11AD" w14:textId="1F292C6A" w:rsidR="00BD0065" w:rsidRPr="00764595" w:rsidRDefault="00BD0065" w:rsidP="00764595">
            <w:pPr>
              <w:spacing w:after="0"/>
              <w:rPr>
                <w:rFonts w:cs="Arial"/>
              </w:rPr>
            </w:pPr>
            <w:r w:rsidRPr="00764595">
              <w:rPr>
                <w:rFonts w:cs="Arial"/>
              </w:rPr>
              <w:t>Right ventral horn</w:t>
            </w:r>
          </w:p>
        </w:tc>
        <w:tc>
          <w:tcPr>
            <w:tcW w:w="1980" w:type="dxa"/>
          </w:tcPr>
          <w:p w14:paraId="350E97A6" w14:textId="4A18C88B" w:rsidR="00BD0065" w:rsidRPr="00764595" w:rsidRDefault="008A7647" w:rsidP="00764595">
            <w:pPr>
              <w:spacing w:after="0"/>
              <w:rPr>
                <w:rFonts w:cs="Arial"/>
              </w:rPr>
            </w:pPr>
            <w:r w:rsidRPr="00764595">
              <w:rPr>
                <w:rFonts w:cs="Arial"/>
              </w:rPr>
              <w:t>(1)</w:t>
            </w:r>
          </w:p>
        </w:tc>
      </w:tr>
      <w:tr w:rsidR="00BD0065" w:rsidRPr="00764595" w14:paraId="3B1C5D4D" w14:textId="77777777" w:rsidTr="005216A1">
        <w:tc>
          <w:tcPr>
            <w:tcW w:w="3798" w:type="dxa"/>
          </w:tcPr>
          <w:p w14:paraId="26FF4D60" w14:textId="791077A7" w:rsidR="00BD0065" w:rsidRPr="00764595" w:rsidRDefault="00BD0065" w:rsidP="00764595">
            <w:pPr>
              <w:spacing w:after="0"/>
              <w:rPr>
                <w:rFonts w:cs="Arial"/>
              </w:rPr>
            </w:pPr>
            <w:r w:rsidRPr="00764595">
              <w:rPr>
                <w:rFonts w:cs="Arial"/>
              </w:rPr>
              <w:t>Termination of the alpha motor neuron</w:t>
            </w:r>
          </w:p>
        </w:tc>
        <w:tc>
          <w:tcPr>
            <w:tcW w:w="3510" w:type="dxa"/>
          </w:tcPr>
          <w:p w14:paraId="2B4828D4" w14:textId="6141780C" w:rsidR="00BD0065" w:rsidRPr="00764595" w:rsidRDefault="00BD0065" w:rsidP="00764595">
            <w:pPr>
              <w:spacing w:after="0"/>
              <w:rPr>
                <w:rFonts w:cs="Arial"/>
              </w:rPr>
            </w:pPr>
            <w:r w:rsidRPr="00764595">
              <w:rPr>
                <w:rFonts w:cs="Arial"/>
              </w:rPr>
              <w:t>Right hand muscle</w:t>
            </w:r>
          </w:p>
        </w:tc>
        <w:tc>
          <w:tcPr>
            <w:tcW w:w="1980" w:type="dxa"/>
          </w:tcPr>
          <w:p w14:paraId="3068AF5D" w14:textId="33D25151" w:rsidR="00BD0065" w:rsidRPr="00764595" w:rsidRDefault="008A7647" w:rsidP="00764595">
            <w:pPr>
              <w:spacing w:after="0"/>
              <w:rPr>
                <w:rFonts w:cs="Arial"/>
              </w:rPr>
            </w:pPr>
            <w:r w:rsidRPr="00764595">
              <w:rPr>
                <w:rFonts w:cs="Arial"/>
              </w:rPr>
              <w:t>(1)</w:t>
            </w:r>
          </w:p>
        </w:tc>
      </w:tr>
      <w:tr w:rsidR="00BD0065" w:rsidRPr="00764595" w14:paraId="2D98F792" w14:textId="77777777" w:rsidTr="005216A1">
        <w:tc>
          <w:tcPr>
            <w:tcW w:w="3798" w:type="dxa"/>
          </w:tcPr>
          <w:p w14:paraId="41E79398" w14:textId="008102BC" w:rsidR="00BD0065" w:rsidRPr="00764595" w:rsidRDefault="00BD0065" w:rsidP="00764595">
            <w:pPr>
              <w:spacing w:after="0"/>
              <w:rPr>
                <w:rFonts w:cs="Arial"/>
              </w:rPr>
            </w:pPr>
            <w:r w:rsidRPr="00764595">
              <w:rPr>
                <w:rFonts w:cs="Arial"/>
              </w:rPr>
              <w:t>Receptor of the dorsal column medical lemniscus pathway</w:t>
            </w:r>
          </w:p>
        </w:tc>
        <w:tc>
          <w:tcPr>
            <w:tcW w:w="3510" w:type="dxa"/>
          </w:tcPr>
          <w:p w14:paraId="346A7C8E" w14:textId="7F584FDA" w:rsidR="00BD0065" w:rsidRPr="00764595" w:rsidRDefault="00764595" w:rsidP="00764595">
            <w:pPr>
              <w:spacing w:after="0"/>
              <w:rPr>
                <w:rFonts w:cs="Arial"/>
              </w:rPr>
            </w:pPr>
            <w:r>
              <w:rPr>
                <w:rFonts w:cs="Arial"/>
              </w:rPr>
              <w:t>Meissner’s corpuscle, M</w:t>
            </w:r>
            <w:r w:rsidR="00BD0065" w:rsidRPr="00764595">
              <w:rPr>
                <w:rFonts w:cs="Arial"/>
              </w:rPr>
              <w:t xml:space="preserve">erkel’s receptor, </w:t>
            </w:r>
            <w:proofErr w:type="spellStart"/>
            <w:r w:rsidR="00BD0065" w:rsidRPr="00764595">
              <w:rPr>
                <w:rFonts w:cs="Arial"/>
              </w:rPr>
              <w:t>pacinian</w:t>
            </w:r>
            <w:proofErr w:type="spellEnd"/>
            <w:r w:rsidR="00BD0065" w:rsidRPr="00764595">
              <w:rPr>
                <w:rFonts w:cs="Arial"/>
              </w:rPr>
              <w:t xml:space="preserve"> corpuscle, </w:t>
            </w:r>
            <w:proofErr w:type="spellStart"/>
            <w:r w:rsidR="00BD0065" w:rsidRPr="00764595">
              <w:rPr>
                <w:rFonts w:cs="Arial"/>
              </w:rPr>
              <w:t>ruffini</w:t>
            </w:r>
            <w:proofErr w:type="spellEnd"/>
            <w:r w:rsidR="00BD0065" w:rsidRPr="00764595">
              <w:rPr>
                <w:rFonts w:cs="Arial"/>
              </w:rPr>
              <w:t xml:space="preserve"> ending, or hair receptor</w:t>
            </w:r>
          </w:p>
        </w:tc>
        <w:tc>
          <w:tcPr>
            <w:tcW w:w="1980" w:type="dxa"/>
          </w:tcPr>
          <w:p w14:paraId="4DFE3DE2" w14:textId="26865B95" w:rsidR="00BD0065" w:rsidRPr="00764595" w:rsidRDefault="008A7647" w:rsidP="00764595">
            <w:pPr>
              <w:spacing w:after="0"/>
              <w:rPr>
                <w:rFonts w:cs="Arial"/>
              </w:rPr>
            </w:pPr>
            <w:r w:rsidRPr="00764595">
              <w:rPr>
                <w:rFonts w:cs="Arial"/>
              </w:rPr>
              <w:t>(1)</w:t>
            </w:r>
          </w:p>
        </w:tc>
      </w:tr>
      <w:tr w:rsidR="00BD0065" w:rsidRPr="00764595" w14:paraId="5D02FBE3" w14:textId="77777777" w:rsidTr="005216A1">
        <w:tc>
          <w:tcPr>
            <w:tcW w:w="3798" w:type="dxa"/>
          </w:tcPr>
          <w:p w14:paraId="2614840B" w14:textId="1B96BA97" w:rsidR="00BD0065" w:rsidRPr="00764595" w:rsidRDefault="00BD0065" w:rsidP="00764595">
            <w:pPr>
              <w:spacing w:after="0"/>
              <w:rPr>
                <w:rFonts w:cs="Arial"/>
              </w:rPr>
            </w:pPr>
            <w:r w:rsidRPr="00764595">
              <w:rPr>
                <w:rFonts w:cs="Arial"/>
              </w:rPr>
              <w:t xml:space="preserve">Receptor of the anterolateral system </w:t>
            </w:r>
          </w:p>
        </w:tc>
        <w:tc>
          <w:tcPr>
            <w:tcW w:w="3510" w:type="dxa"/>
          </w:tcPr>
          <w:p w14:paraId="605E682A" w14:textId="587AA1B5" w:rsidR="00BD0065" w:rsidRPr="00764595" w:rsidRDefault="00BD0065" w:rsidP="00764595">
            <w:pPr>
              <w:spacing w:after="0"/>
              <w:rPr>
                <w:rFonts w:cs="Arial"/>
              </w:rPr>
            </w:pPr>
            <w:r w:rsidRPr="00764595">
              <w:rPr>
                <w:rFonts w:cs="Arial"/>
              </w:rPr>
              <w:t>Bare</w:t>
            </w:r>
            <w:r w:rsidR="006227F5" w:rsidRPr="00764595">
              <w:rPr>
                <w:rFonts w:cs="Arial"/>
              </w:rPr>
              <w:t xml:space="preserve"> (free)</w:t>
            </w:r>
            <w:r w:rsidRPr="00764595">
              <w:rPr>
                <w:rFonts w:cs="Arial"/>
              </w:rPr>
              <w:t xml:space="preserve"> nerve ending</w:t>
            </w:r>
          </w:p>
        </w:tc>
        <w:tc>
          <w:tcPr>
            <w:tcW w:w="1980" w:type="dxa"/>
          </w:tcPr>
          <w:p w14:paraId="408F858B" w14:textId="0B741DBA" w:rsidR="00BD0065" w:rsidRPr="00764595" w:rsidRDefault="008A7647" w:rsidP="00764595">
            <w:pPr>
              <w:spacing w:after="0"/>
              <w:rPr>
                <w:rFonts w:cs="Arial"/>
              </w:rPr>
            </w:pPr>
            <w:r w:rsidRPr="00764595">
              <w:rPr>
                <w:rFonts w:cs="Arial"/>
              </w:rPr>
              <w:t>(1)</w:t>
            </w:r>
          </w:p>
        </w:tc>
      </w:tr>
      <w:tr w:rsidR="00BD0065" w:rsidRPr="00764595" w14:paraId="0E7F3A78" w14:textId="77777777" w:rsidTr="005216A1">
        <w:tc>
          <w:tcPr>
            <w:tcW w:w="3798" w:type="dxa"/>
          </w:tcPr>
          <w:p w14:paraId="3DD45C9E" w14:textId="724BEF79" w:rsidR="00BD0065" w:rsidRPr="00764595" w:rsidRDefault="00BD0065" w:rsidP="00764595">
            <w:pPr>
              <w:spacing w:after="0"/>
              <w:rPr>
                <w:rFonts w:cs="Arial"/>
              </w:rPr>
            </w:pPr>
            <w:r w:rsidRPr="00764595">
              <w:rPr>
                <w:rFonts w:cs="Arial"/>
              </w:rPr>
              <w:t>Sensory neuron fiber type of the dorsal column medical lemniscus pathway</w:t>
            </w:r>
          </w:p>
        </w:tc>
        <w:tc>
          <w:tcPr>
            <w:tcW w:w="3510" w:type="dxa"/>
          </w:tcPr>
          <w:p w14:paraId="16F1EFCB" w14:textId="739A90BD" w:rsidR="00BD0065" w:rsidRPr="00764595" w:rsidRDefault="00BD0065" w:rsidP="00764595">
            <w:pPr>
              <w:spacing w:after="0"/>
              <w:rPr>
                <w:rFonts w:cs="Arial"/>
              </w:rPr>
            </w:pPr>
            <w:r w:rsidRPr="00764595">
              <w:rPr>
                <w:rFonts w:cs="Arial"/>
              </w:rPr>
              <w:t>A-ᵦ</w:t>
            </w:r>
            <w:r w:rsidR="006227F5" w:rsidRPr="00764595">
              <w:rPr>
                <w:rFonts w:cs="Arial"/>
              </w:rPr>
              <w:t xml:space="preserve"> (A beta)</w:t>
            </w:r>
          </w:p>
        </w:tc>
        <w:tc>
          <w:tcPr>
            <w:tcW w:w="1980" w:type="dxa"/>
          </w:tcPr>
          <w:p w14:paraId="553C89CC" w14:textId="00A51DB3" w:rsidR="00BD0065" w:rsidRPr="00764595" w:rsidRDefault="008A7647" w:rsidP="00764595">
            <w:pPr>
              <w:spacing w:after="0"/>
              <w:rPr>
                <w:rFonts w:cs="Arial"/>
              </w:rPr>
            </w:pPr>
            <w:r w:rsidRPr="00764595">
              <w:rPr>
                <w:rFonts w:cs="Arial"/>
              </w:rPr>
              <w:t>(1)</w:t>
            </w:r>
          </w:p>
        </w:tc>
      </w:tr>
      <w:tr w:rsidR="00BD0065" w:rsidRPr="00764595" w14:paraId="13F3EB17" w14:textId="77777777" w:rsidTr="005216A1">
        <w:tc>
          <w:tcPr>
            <w:tcW w:w="3798" w:type="dxa"/>
          </w:tcPr>
          <w:p w14:paraId="41F2BB86" w14:textId="43117AA2" w:rsidR="00BD0065" w:rsidRPr="00764595" w:rsidRDefault="00BD0065" w:rsidP="00764595">
            <w:pPr>
              <w:spacing w:after="0"/>
              <w:rPr>
                <w:rFonts w:cs="Arial"/>
              </w:rPr>
            </w:pPr>
            <w:r w:rsidRPr="00764595">
              <w:rPr>
                <w:rFonts w:cs="Arial"/>
              </w:rPr>
              <w:t xml:space="preserve">Sensory neuron fiber type of the anterolateral system </w:t>
            </w:r>
          </w:p>
        </w:tc>
        <w:tc>
          <w:tcPr>
            <w:tcW w:w="3510" w:type="dxa"/>
          </w:tcPr>
          <w:p w14:paraId="1810EAC9" w14:textId="232C8335" w:rsidR="00BD0065" w:rsidRPr="00764595" w:rsidRDefault="00BD0065" w:rsidP="00764595">
            <w:pPr>
              <w:spacing w:after="0"/>
              <w:rPr>
                <w:rFonts w:cs="Arial"/>
              </w:rPr>
            </w:pPr>
            <w:r w:rsidRPr="00764595">
              <w:rPr>
                <w:rFonts w:cs="Arial"/>
              </w:rPr>
              <w:t xml:space="preserve">A-∂ </w:t>
            </w:r>
            <w:r w:rsidR="006227F5" w:rsidRPr="00764595">
              <w:rPr>
                <w:rFonts w:cs="Arial"/>
              </w:rPr>
              <w:t xml:space="preserve">(A delta) </w:t>
            </w:r>
            <w:r w:rsidRPr="00764595">
              <w:rPr>
                <w:rFonts w:cs="Arial"/>
              </w:rPr>
              <w:t>or C</w:t>
            </w:r>
          </w:p>
        </w:tc>
        <w:tc>
          <w:tcPr>
            <w:tcW w:w="1980" w:type="dxa"/>
          </w:tcPr>
          <w:p w14:paraId="4C87E1F2" w14:textId="5971072F" w:rsidR="00BD0065" w:rsidRPr="00764595" w:rsidRDefault="008A7647" w:rsidP="00764595">
            <w:pPr>
              <w:spacing w:after="0"/>
              <w:rPr>
                <w:rFonts w:cs="Arial"/>
              </w:rPr>
            </w:pPr>
            <w:r w:rsidRPr="00764595">
              <w:rPr>
                <w:rFonts w:cs="Arial"/>
              </w:rPr>
              <w:t>(1)</w:t>
            </w:r>
          </w:p>
        </w:tc>
      </w:tr>
      <w:tr w:rsidR="00BD0065" w:rsidRPr="00764595" w14:paraId="73169168" w14:textId="77777777" w:rsidTr="005216A1">
        <w:tc>
          <w:tcPr>
            <w:tcW w:w="3798" w:type="dxa"/>
          </w:tcPr>
          <w:p w14:paraId="7FF05D35" w14:textId="109A6FD9" w:rsidR="00BD0065" w:rsidRPr="00764595" w:rsidRDefault="00BD0065" w:rsidP="00764595">
            <w:pPr>
              <w:spacing w:after="0"/>
              <w:rPr>
                <w:rFonts w:cs="Arial"/>
              </w:rPr>
            </w:pPr>
            <w:r w:rsidRPr="00764595">
              <w:rPr>
                <w:rFonts w:cs="Arial"/>
              </w:rPr>
              <w:t>Upper motor neuron (lateral corticospinal tract neuron)</w:t>
            </w:r>
          </w:p>
        </w:tc>
        <w:tc>
          <w:tcPr>
            <w:tcW w:w="3510" w:type="dxa"/>
          </w:tcPr>
          <w:p w14:paraId="4334C625" w14:textId="6EEC06BF" w:rsidR="00BD0065" w:rsidRPr="00764595" w:rsidRDefault="00BD0065" w:rsidP="00764595">
            <w:pPr>
              <w:spacing w:after="0"/>
              <w:rPr>
                <w:rFonts w:cs="Arial"/>
              </w:rPr>
            </w:pPr>
            <w:r w:rsidRPr="00764595">
              <w:rPr>
                <w:rFonts w:cs="Arial"/>
              </w:rPr>
              <w:t>(correct neuron must be labelled)</w:t>
            </w:r>
          </w:p>
        </w:tc>
        <w:tc>
          <w:tcPr>
            <w:tcW w:w="1980" w:type="dxa"/>
          </w:tcPr>
          <w:p w14:paraId="2119BA8E" w14:textId="602D87E4" w:rsidR="00BD0065" w:rsidRPr="00764595" w:rsidRDefault="008A7647" w:rsidP="00764595">
            <w:pPr>
              <w:spacing w:after="0"/>
              <w:rPr>
                <w:rFonts w:cs="Arial"/>
              </w:rPr>
            </w:pPr>
            <w:r w:rsidRPr="00764595">
              <w:rPr>
                <w:rFonts w:cs="Arial"/>
              </w:rPr>
              <w:t>(1)</w:t>
            </w:r>
          </w:p>
        </w:tc>
      </w:tr>
      <w:tr w:rsidR="00BD0065" w:rsidRPr="00764595" w14:paraId="50DF7577" w14:textId="77777777" w:rsidTr="005216A1">
        <w:tc>
          <w:tcPr>
            <w:tcW w:w="3798" w:type="dxa"/>
          </w:tcPr>
          <w:p w14:paraId="43D528FC" w14:textId="0FC186E4" w:rsidR="00BD0065" w:rsidRPr="00764595" w:rsidRDefault="00BD0065" w:rsidP="00764595">
            <w:pPr>
              <w:spacing w:after="0"/>
              <w:rPr>
                <w:rFonts w:cs="Arial"/>
              </w:rPr>
            </w:pPr>
            <w:r w:rsidRPr="00764595">
              <w:rPr>
                <w:rFonts w:cs="Arial"/>
              </w:rPr>
              <w:t>Lower motor neuron (alpha motor neuron)</w:t>
            </w:r>
          </w:p>
        </w:tc>
        <w:tc>
          <w:tcPr>
            <w:tcW w:w="3510" w:type="dxa"/>
          </w:tcPr>
          <w:p w14:paraId="63921C18" w14:textId="6FCBC5A5" w:rsidR="00BD0065" w:rsidRPr="00764595" w:rsidRDefault="00BD0065" w:rsidP="00764595">
            <w:pPr>
              <w:spacing w:after="0"/>
              <w:rPr>
                <w:rFonts w:cs="Arial"/>
              </w:rPr>
            </w:pPr>
            <w:r w:rsidRPr="00764595">
              <w:rPr>
                <w:rFonts w:cs="Arial"/>
              </w:rPr>
              <w:t>(correct neuron must be labelled)</w:t>
            </w:r>
          </w:p>
        </w:tc>
        <w:tc>
          <w:tcPr>
            <w:tcW w:w="1980" w:type="dxa"/>
          </w:tcPr>
          <w:p w14:paraId="52EFB429" w14:textId="4DC317C2" w:rsidR="00BD0065" w:rsidRPr="00764595" w:rsidRDefault="008A7647" w:rsidP="00764595">
            <w:pPr>
              <w:spacing w:after="0"/>
              <w:rPr>
                <w:rFonts w:cs="Arial"/>
              </w:rPr>
            </w:pPr>
            <w:r w:rsidRPr="00764595">
              <w:rPr>
                <w:rFonts w:cs="Arial"/>
              </w:rPr>
              <w:t>(1)</w:t>
            </w:r>
          </w:p>
        </w:tc>
      </w:tr>
      <w:tr w:rsidR="00BD0065" w:rsidRPr="00764595" w14:paraId="5451C3A9" w14:textId="77777777" w:rsidTr="005216A1">
        <w:tc>
          <w:tcPr>
            <w:tcW w:w="3798" w:type="dxa"/>
          </w:tcPr>
          <w:p w14:paraId="27AA37A4" w14:textId="6D2C89D8" w:rsidR="00BD0065" w:rsidRPr="00764595" w:rsidRDefault="00BD0065" w:rsidP="00764595">
            <w:pPr>
              <w:spacing w:after="0"/>
              <w:rPr>
                <w:rFonts w:cs="Arial"/>
              </w:rPr>
            </w:pPr>
            <w:r w:rsidRPr="00764595">
              <w:rPr>
                <w:rFonts w:cs="Arial"/>
              </w:rPr>
              <w:t>1</w:t>
            </w:r>
            <w:r w:rsidRPr="00764595">
              <w:rPr>
                <w:rFonts w:cs="Arial"/>
                <w:vertAlign w:val="superscript"/>
              </w:rPr>
              <w:t>st</w:t>
            </w:r>
            <w:r w:rsidRPr="00764595">
              <w:rPr>
                <w:rFonts w:cs="Arial"/>
              </w:rPr>
              <w:t xml:space="preserve"> order neuron – 2</w:t>
            </w:r>
            <w:r w:rsidRPr="00764595">
              <w:rPr>
                <w:rFonts w:cs="Arial"/>
                <w:vertAlign w:val="superscript"/>
              </w:rPr>
              <w:t>nd</w:t>
            </w:r>
            <w:r w:rsidRPr="00764595">
              <w:rPr>
                <w:rFonts w:cs="Arial"/>
              </w:rPr>
              <w:t xml:space="preserve"> order neuron synapse for the dorsal column medial lemniscus pathway</w:t>
            </w:r>
          </w:p>
        </w:tc>
        <w:tc>
          <w:tcPr>
            <w:tcW w:w="3510" w:type="dxa"/>
          </w:tcPr>
          <w:p w14:paraId="48254726" w14:textId="776A394F" w:rsidR="00BD0065" w:rsidRPr="00764595" w:rsidRDefault="00BD0065" w:rsidP="00764595">
            <w:pPr>
              <w:spacing w:after="0"/>
              <w:rPr>
                <w:rFonts w:cs="Arial"/>
              </w:rPr>
            </w:pPr>
            <w:r w:rsidRPr="00764595">
              <w:rPr>
                <w:rFonts w:cs="Arial"/>
              </w:rPr>
              <w:t xml:space="preserve">Nucleus </w:t>
            </w:r>
            <w:proofErr w:type="spellStart"/>
            <w:r w:rsidRPr="00764595">
              <w:rPr>
                <w:rFonts w:cs="Arial"/>
              </w:rPr>
              <w:t>cuneatus</w:t>
            </w:r>
            <w:proofErr w:type="spellEnd"/>
          </w:p>
        </w:tc>
        <w:tc>
          <w:tcPr>
            <w:tcW w:w="1980" w:type="dxa"/>
          </w:tcPr>
          <w:p w14:paraId="55FFE06E" w14:textId="507356D3" w:rsidR="00BD0065" w:rsidRPr="00764595" w:rsidRDefault="008A7647" w:rsidP="00764595">
            <w:pPr>
              <w:spacing w:after="0"/>
              <w:rPr>
                <w:rFonts w:cs="Arial"/>
              </w:rPr>
            </w:pPr>
            <w:r w:rsidRPr="00764595">
              <w:rPr>
                <w:rFonts w:cs="Arial"/>
              </w:rPr>
              <w:t>(1)</w:t>
            </w:r>
          </w:p>
        </w:tc>
      </w:tr>
      <w:tr w:rsidR="00BD0065" w:rsidRPr="00764595" w14:paraId="7D5F6928" w14:textId="77777777" w:rsidTr="005216A1">
        <w:tc>
          <w:tcPr>
            <w:tcW w:w="3798" w:type="dxa"/>
          </w:tcPr>
          <w:p w14:paraId="6D194B6A" w14:textId="23567F57" w:rsidR="00BD0065" w:rsidRPr="00764595" w:rsidRDefault="00BD0065" w:rsidP="00764595">
            <w:pPr>
              <w:spacing w:after="0"/>
              <w:rPr>
                <w:rFonts w:cs="Arial"/>
              </w:rPr>
            </w:pPr>
            <w:r w:rsidRPr="00764595">
              <w:rPr>
                <w:rFonts w:cs="Arial"/>
              </w:rPr>
              <w:t>2</w:t>
            </w:r>
            <w:r w:rsidRPr="00764595">
              <w:rPr>
                <w:rFonts w:cs="Arial"/>
                <w:vertAlign w:val="superscript"/>
              </w:rPr>
              <w:t>nd</w:t>
            </w:r>
            <w:r w:rsidRPr="00764595">
              <w:rPr>
                <w:rFonts w:cs="Arial"/>
              </w:rPr>
              <w:t xml:space="preserve"> order neuron – 3</w:t>
            </w:r>
            <w:r w:rsidRPr="00764595">
              <w:rPr>
                <w:rFonts w:cs="Arial"/>
                <w:vertAlign w:val="superscript"/>
              </w:rPr>
              <w:t>rd</w:t>
            </w:r>
            <w:r w:rsidRPr="00764595">
              <w:rPr>
                <w:rFonts w:cs="Arial"/>
              </w:rPr>
              <w:t xml:space="preserve"> order neuron synapse for the dorsal column medial lemniscus pathway</w:t>
            </w:r>
          </w:p>
        </w:tc>
        <w:tc>
          <w:tcPr>
            <w:tcW w:w="3510" w:type="dxa"/>
          </w:tcPr>
          <w:p w14:paraId="7E6F0263" w14:textId="41257AF8" w:rsidR="00BD0065" w:rsidRPr="00764595" w:rsidRDefault="00BD0065" w:rsidP="00764595">
            <w:pPr>
              <w:spacing w:after="0"/>
              <w:rPr>
                <w:rFonts w:cs="Arial"/>
              </w:rPr>
            </w:pPr>
            <w:r w:rsidRPr="00764595">
              <w:rPr>
                <w:rFonts w:cs="Arial"/>
              </w:rPr>
              <w:t>Ventral Posterior Lateral Nucleus of the Thalamus</w:t>
            </w:r>
          </w:p>
        </w:tc>
        <w:tc>
          <w:tcPr>
            <w:tcW w:w="1980" w:type="dxa"/>
          </w:tcPr>
          <w:p w14:paraId="4CCD5C6C" w14:textId="73D6C553" w:rsidR="00BD0065" w:rsidRPr="00764595" w:rsidRDefault="008A7647" w:rsidP="00764595">
            <w:pPr>
              <w:spacing w:after="0"/>
              <w:rPr>
                <w:rFonts w:cs="Arial"/>
              </w:rPr>
            </w:pPr>
            <w:r w:rsidRPr="00764595">
              <w:rPr>
                <w:rFonts w:cs="Arial"/>
              </w:rPr>
              <w:t>(1)</w:t>
            </w:r>
          </w:p>
        </w:tc>
      </w:tr>
      <w:tr w:rsidR="00BD0065" w:rsidRPr="00764595" w14:paraId="7A680DAC" w14:textId="77777777" w:rsidTr="005216A1">
        <w:tc>
          <w:tcPr>
            <w:tcW w:w="3798" w:type="dxa"/>
          </w:tcPr>
          <w:p w14:paraId="50522023" w14:textId="2BDB538C" w:rsidR="00BD0065" w:rsidRPr="00764595" w:rsidRDefault="00BD0065" w:rsidP="00764595">
            <w:pPr>
              <w:spacing w:after="0"/>
              <w:rPr>
                <w:rFonts w:cs="Arial"/>
              </w:rPr>
            </w:pPr>
            <w:r w:rsidRPr="00764595">
              <w:rPr>
                <w:rFonts w:cs="Arial"/>
              </w:rPr>
              <w:t>1</w:t>
            </w:r>
            <w:r w:rsidRPr="00764595">
              <w:rPr>
                <w:rFonts w:cs="Arial"/>
                <w:vertAlign w:val="superscript"/>
              </w:rPr>
              <w:t>st</w:t>
            </w:r>
            <w:r w:rsidRPr="00764595">
              <w:rPr>
                <w:rFonts w:cs="Arial"/>
              </w:rPr>
              <w:t xml:space="preserve"> order neuron – 2</w:t>
            </w:r>
            <w:r w:rsidRPr="00764595">
              <w:rPr>
                <w:rFonts w:cs="Arial"/>
                <w:vertAlign w:val="superscript"/>
              </w:rPr>
              <w:t>nd</w:t>
            </w:r>
            <w:r w:rsidRPr="00764595">
              <w:rPr>
                <w:rFonts w:cs="Arial"/>
              </w:rPr>
              <w:t xml:space="preserve"> order neuron synapse for the anterolateral system</w:t>
            </w:r>
          </w:p>
        </w:tc>
        <w:tc>
          <w:tcPr>
            <w:tcW w:w="3510" w:type="dxa"/>
          </w:tcPr>
          <w:p w14:paraId="79A7BB40" w14:textId="19820B2E" w:rsidR="00BD0065" w:rsidRPr="00764595" w:rsidRDefault="00BD0065" w:rsidP="00764595">
            <w:pPr>
              <w:spacing w:after="0"/>
              <w:rPr>
                <w:rFonts w:cs="Arial"/>
              </w:rPr>
            </w:pPr>
            <w:r w:rsidRPr="00764595">
              <w:rPr>
                <w:rFonts w:cs="Arial"/>
              </w:rPr>
              <w:t>Dorsal horn</w:t>
            </w:r>
          </w:p>
        </w:tc>
        <w:tc>
          <w:tcPr>
            <w:tcW w:w="1980" w:type="dxa"/>
          </w:tcPr>
          <w:p w14:paraId="279E2E6F" w14:textId="115CF7D8" w:rsidR="00BD0065" w:rsidRPr="00764595" w:rsidRDefault="008A7647" w:rsidP="00764595">
            <w:pPr>
              <w:spacing w:after="0"/>
              <w:rPr>
                <w:rFonts w:cs="Arial"/>
              </w:rPr>
            </w:pPr>
            <w:r w:rsidRPr="00764595">
              <w:rPr>
                <w:rFonts w:cs="Arial"/>
              </w:rPr>
              <w:t>(1)</w:t>
            </w:r>
          </w:p>
        </w:tc>
      </w:tr>
      <w:tr w:rsidR="00BD0065" w:rsidRPr="00764595" w14:paraId="6EC9D5B3" w14:textId="77777777" w:rsidTr="005216A1">
        <w:tc>
          <w:tcPr>
            <w:tcW w:w="3798" w:type="dxa"/>
          </w:tcPr>
          <w:p w14:paraId="25F446A0" w14:textId="7C45201F" w:rsidR="00BD0065" w:rsidRPr="00764595" w:rsidRDefault="00BD0065" w:rsidP="00764595">
            <w:pPr>
              <w:spacing w:after="0"/>
              <w:rPr>
                <w:rFonts w:cs="Arial"/>
              </w:rPr>
            </w:pPr>
            <w:r w:rsidRPr="00764595">
              <w:rPr>
                <w:rFonts w:cs="Arial"/>
              </w:rPr>
              <w:t>2</w:t>
            </w:r>
            <w:r w:rsidRPr="00764595">
              <w:rPr>
                <w:rFonts w:cs="Arial"/>
                <w:vertAlign w:val="superscript"/>
              </w:rPr>
              <w:t>nd</w:t>
            </w:r>
            <w:r w:rsidRPr="00764595">
              <w:rPr>
                <w:rFonts w:cs="Arial"/>
              </w:rPr>
              <w:t xml:space="preserve"> order neuron – 3</w:t>
            </w:r>
            <w:r w:rsidRPr="00764595">
              <w:rPr>
                <w:rFonts w:cs="Arial"/>
                <w:vertAlign w:val="superscript"/>
              </w:rPr>
              <w:t>rd</w:t>
            </w:r>
            <w:r w:rsidRPr="00764595">
              <w:rPr>
                <w:rFonts w:cs="Arial"/>
              </w:rPr>
              <w:t xml:space="preserve"> order neuron synapse for the anterolateral system</w:t>
            </w:r>
          </w:p>
        </w:tc>
        <w:tc>
          <w:tcPr>
            <w:tcW w:w="3510" w:type="dxa"/>
          </w:tcPr>
          <w:p w14:paraId="27463933" w14:textId="3ECB54D3" w:rsidR="00BD0065" w:rsidRPr="00764595" w:rsidRDefault="00BD0065" w:rsidP="00764595">
            <w:pPr>
              <w:spacing w:after="0"/>
              <w:rPr>
                <w:rFonts w:cs="Arial"/>
              </w:rPr>
            </w:pPr>
            <w:r w:rsidRPr="00764595">
              <w:rPr>
                <w:rFonts w:cs="Arial"/>
              </w:rPr>
              <w:t>Ventral Posterior Lateral Nucleus of the Thalamus</w:t>
            </w:r>
          </w:p>
        </w:tc>
        <w:tc>
          <w:tcPr>
            <w:tcW w:w="1980" w:type="dxa"/>
          </w:tcPr>
          <w:p w14:paraId="2ECC4D9A" w14:textId="369CC228" w:rsidR="00BD0065" w:rsidRPr="00764595" w:rsidRDefault="008A7647" w:rsidP="00764595">
            <w:pPr>
              <w:spacing w:after="0"/>
              <w:rPr>
                <w:rFonts w:cs="Arial"/>
              </w:rPr>
            </w:pPr>
            <w:r w:rsidRPr="00764595">
              <w:rPr>
                <w:rFonts w:cs="Arial"/>
              </w:rPr>
              <w:t>(1)</w:t>
            </w:r>
          </w:p>
        </w:tc>
      </w:tr>
      <w:tr w:rsidR="00BD0065" w:rsidRPr="00764595" w14:paraId="5EC0297B" w14:textId="77777777" w:rsidTr="005216A1">
        <w:tc>
          <w:tcPr>
            <w:tcW w:w="3798" w:type="dxa"/>
          </w:tcPr>
          <w:p w14:paraId="5FCC1338" w14:textId="73CE52C8" w:rsidR="00BD0065" w:rsidRPr="00764595" w:rsidRDefault="00BD0065" w:rsidP="00764595">
            <w:pPr>
              <w:spacing w:after="0"/>
              <w:rPr>
                <w:rFonts w:cs="Arial"/>
              </w:rPr>
            </w:pPr>
            <w:r w:rsidRPr="00764595">
              <w:rPr>
                <w:rFonts w:cs="Arial"/>
              </w:rPr>
              <w:t>Upper motor neuron onto the lower motor neuron</w:t>
            </w:r>
          </w:p>
        </w:tc>
        <w:tc>
          <w:tcPr>
            <w:tcW w:w="3510" w:type="dxa"/>
          </w:tcPr>
          <w:p w14:paraId="330A299B" w14:textId="2CF3A619" w:rsidR="00BD0065" w:rsidRPr="00764595" w:rsidRDefault="00BD0065" w:rsidP="00764595">
            <w:pPr>
              <w:spacing w:after="0"/>
              <w:rPr>
                <w:rFonts w:cs="Arial"/>
              </w:rPr>
            </w:pPr>
            <w:r w:rsidRPr="00764595">
              <w:rPr>
                <w:rFonts w:cs="Arial"/>
              </w:rPr>
              <w:t>Ventral horn</w:t>
            </w:r>
          </w:p>
        </w:tc>
        <w:tc>
          <w:tcPr>
            <w:tcW w:w="1980" w:type="dxa"/>
          </w:tcPr>
          <w:p w14:paraId="798AD952" w14:textId="36D14436" w:rsidR="00BD0065" w:rsidRPr="00764595" w:rsidRDefault="008A7647" w:rsidP="00764595">
            <w:pPr>
              <w:spacing w:after="0"/>
              <w:rPr>
                <w:rFonts w:cs="Arial"/>
              </w:rPr>
            </w:pPr>
            <w:r w:rsidRPr="00764595">
              <w:rPr>
                <w:rFonts w:cs="Arial"/>
              </w:rPr>
              <w:t>(1)</w:t>
            </w:r>
          </w:p>
        </w:tc>
      </w:tr>
      <w:tr w:rsidR="00BD0065" w:rsidRPr="00764595" w14:paraId="592F7C5E" w14:textId="77777777" w:rsidTr="005216A1">
        <w:tc>
          <w:tcPr>
            <w:tcW w:w="3798" w:type="dxa"/>
          </w:tcPr>
          <w:p w14:paraId="0D0435EB" w14:textId="482243AB" w:rsidR="00BD0065" w:rsidRPr="00764595" w:rsidRDefault="00BD0065" w:rsidP="00764595">
            <w:pPr>
              <w:spacing w:after="0"/>
              <w:rPr>
                <w:rFonts w:cs="Arial"/>
              </w:rPr>
            </w:pPr>
            <w:r w:rsidRPr="00764595">
              <w:rPr>
                <w:rFonts w:cs="Arial"/>
              </w:rPr>
              <w:t>Dorsal column medial lemniscus pathway crosses midline</w:t>
            </w:r>
          </w:p>
        </w:tc>
        <w:tc>
          <w:tcPr>
            <w:tcW w:w="3510" w:type="dxa"/>
          </w:tcPr>
          <w:p w14:paraId="759530DD" w14:textId="7A0E7763" w:rsidR="00BD0065" w:rsidRPr="00764595" w:rsidRDefault="00BD0065" w:rsidP="00764595">
            <w:pPr>
              <w:spacing w:after="0"/>
              <w:rPr>
                <w:rFonts w:cs="Arial"/>
              </w:rPr>
            </w:pPr>
            <w:r w:rsidRPr="00764595">
              <w:rPr>
                <w:rFonts w:cs="Arial"/>
              </w:rPr>
              <w:t>Internal arcuate fibers</w:t>
            </w:r>
          </w:p>
        </w:tc>
        <w:tc>
          <w:tcPr>
            <w:tcW w:w="1980" w:type="dxa"/>
          </w:tcPr>
          <w:p w14:paraId="19A7E601" w14:textId="153290A1" w:rsidR="00BD0065" w:rsidRPr="00764595" w:rsidRDefault="008A7647" w:rsidP="00764595">
            <w:pPr>
              <w:spacing w:after="0"/>
              <w:rPr>
                <w:rFonts w:cs="Arial"/>
              </w:rPr>
            </w:pPr>
            <w:r w:rsidRPr="00764595">
              <w:rPr>
                <w:rFonts w:cs="Arial"/>
              </w:rPr>
              <w:t>(1)</w:t>
            </w:r>
          </w:p>
        </w:tc>
      </w:tr>
      <w:tr w:rsidR="00BD0065" w:rsidRPr="00764595" w14:paraId="67169769" w14:textId="77777777" w:rsidTr="005216A1">
        <w:tc>
          <w:tcPr>
            <w:tcW w:w="3798" w:type="dxa"/>
          </w:tcPr>
          <w:p w14:paraId="0DC31158" w14:textId="658AD77A" w:rsidR="00BD0065" w:rsidRPr="00764595" w:rsidRDefault="00BD0065" w:rsidP="00764595">
            <w:pPr>
              <w:spacing w:after="0"/>
              <w:rPr>
                <w:rFonts w:cs="Arial"/>
              </w:rPr>
            </w:pPr>
            <w:r w:rsidRPr="00764595">
              <w:rPr>
                <w:rFonts w:cs="Arial"/>
              </w:rPr>
              <w:t>Anterolateral system crosses midline</w:t>
            </w:r>
          </w:p>
        </w:tc>
        <w:tc>
          <w:tcPr>
            <w:tcW w:w="3510" w:type="dxa"/>
          </w:tcPr>
          <w:p w14:paraId="0F7D25BA" w14:textId="02E78CD9" w:rsidR="00BD0065" w:rsidRPr="00764595" w:rsidRDefault="00BD0065" w:rsidP="00764595">
            <w:pPr>
              <w:spacing w:after="0"/>
              <w:rPr>
                <w:rFonts w:cs="Arial"/>
              </w:rPr>
            </w:pPr>
            <w:r w:rsidRPr="00764595">
              <w:rPr>
                <w:rFonts w:cs="Arial"/>
              </w:rPr>
              <w:t>Anterior white commissure</w:t>
            </w:r>
          </w:p>
        </w:tc>
        <w:tc>
          <w:tcPr>
            <w:tcW w:w="1980" w:type="dxa"/>
          </w:tcPr>
          <w:p w14:paraId="29561955" w14:textId="4FE32F21" w:rsidR="00BD0065" w:rsidRPr="00764595" w:rsidRDefault="008A7647" w:rsidP="00764595">
            <w:pPr>
              <w:spacing w:after="0"/>
              <w:rPr>
                <w:rFonts w:cs="Arial"/>
              </w:rPr>
            </w:pPr>
            <w:r w:rsidRPr="00764595">
              <w:rPr>
                <w:rFonts w:cs="Arial"/>
              </w:rPr>
              <w:t>(1)</w:t>
            </w:r>
          </w:p>
        </w:tc>
      </w:tr>
      <w:tr w:rsidR="00BD0065" w:rsidRPr="00764595" w14:paraId="3E461A93" w14:textId="77777777" w:rsidTr="005216A1">
        <w:tc>
          <w:tcPr>
            <w:tcW w:w="3798" w:type="dxa"/>
          </w:tcPr>
          <w:p w14:paraId="68BB8690" w14:textId="1A7953CA" w:rsidR="00BD0065" w:rsidRPr="00764595" w:rsidRDefault="00BD0065" w:rsidP="00764595">
            <w:pPr>
              <w:spacing w:after="0"/>
              <w:rPr>
                <w:rFonts w:cs="Arial"/>
              </w:rPr>
            </w:pPr>
            <w:r w:rsidRPr="00764595">
              <w:rPr>
                <w:rFonts w:cs="Arial"/>
              </w:rPr>
              <w:t>Lateral corticospinal tract crosses midline</w:t>
            </w:r>
          </w:p>
        </w:tc>
        <w:tc>
          <w:tcPr>
            <w:tcW w:w="3510" w:type="dxa"/>
          </w:tcPr>
          <w:p w14:paraId="7D261FF8" w14:textId="15E219D6" w:rsidR="00BD0065" w:rsidRPr="00764595" w:rsidRDefault="00BD0065" w:rsidP="00764595">
            <w:pPr>
              <w:spacing w:after="0"/>
              <w:rPr>
                <w:rFonts w:cs="Arial"/>
              </w:rPr>
            </w:pPr>
            <w:r w:rsidRPr="00764595">
              <w:rPr>
                <w:rFonts w:cs="Arial"/>
              </w:rPr>
              <w:t>Pyramidal decussation</w:t>
            </w:r>
          </w:p>
        </w:tc>
        <w:tc>
          <w:tcPr>
            <w:tcW w:w="1980" w:type="dxa"/>
          </w:tcPr>
          <w:p w14:paraId="77A98AFE" w14:textId="5993D922" w:rsidR="00BD0065" w:rsidRPr="00764595" w:rsidRDefault="008A7647" w:rsidP="00764595">
            <w:pPr>
              <w:spacing w:after="0"/>
              <w:rPr>
                <w:rFonts w:cs="Arial"/>
              </w:rPr>
            </w:pPr>
            <w:r w:rsidRPr="00764595">
              <w:rPr>
                <w:rFonts w:cs="Arial"/>
              </w:rPr>
              <w:t>(1)</w:t>
            </w:r>
          </w:p>
        </w:tc>
      </w:tr>
      <w:tr w:rsidR="00BD0065" w:rsidRPr="00764595" w14:paraId="76DAC5DB" w14:textId="77777777" w:rsidTr="005216A1">
        <w:tc>
          <w:tcPr>
            <w:tcW w:w="3798" w:type="dxa"/>
          </w:tcPr>
          <w:p w14:paraId="44CB8151" w14:textId="2800D73A" w:rsidR="00BD0065" w:rsidRPr="00764595" w:rsidRDefault="00700301" w:rsidP="00764595">
            <w:pPr>
              <w:spacing w:after="0"/>
              <w:rPr>
                <w:rFonts w:cs="Arial"/>
              </w:rPr>
            </w:pPr>
            <w:r w:rsidRPr="00764595">
              <w:rPr>
                <w:rFonts w:cs="Arial"/>
              </w:rPr>
              <w:t xml:space="preserve">The axonal pathway of the first order </w:t>
            </w:r>
            <w:r w:rsidRPr="00764595">
              <w:rPr>
                <w:rFonts w:cs="Arial"/>
              </w:rPr>
              <w:lastRenderedPageBreak/>
              <w:t>neuron of the dorsal column medial lemniscus pathway in the spinal cord.</w:t>
            </w:r>
          </w:p>
        </w:tc>
        <w:tc>
          <w:tcPr>
            <w:tcW w:w="3510" w:type="dxa"/>
          </w:tcPr>
          <w:p w14:paraId="4E2CE8A7" w14:textId="31D9EA4F" w:rsidR="00BD0065" w:rsidRPr="00764595" w:rsidRDefault="00700301" w:rsidP="00764595">
            <w:pPr>
              <w:spacing w:after="0"/>
              <w:rPr>
                <w:rFonts w:cs="Arial"/>
              </w:rPr>
            </w:pPr>
            <w:r w:rsidRPr="00764595">
              <w:rPr>
                <w:rFonts w:cs="Arial"/>
              </w:rPr>
              <w:lastRenderedPageBreak/>
              <w:t xml:space="preserve">Dorsal column or fasciculus </w:t>
            </w:r>
            <w:proofErr w:type="spellStart"/>
            <w:r w:rsidRPr="00764595">
              <w:rPr>
                <w:rFonts w:cs="Arial"/>
              </w:rPr>
              <w:lastRenderedPageBreak/>
              <w:t>cuneatus</w:t>
            </w:r>
            <w:proofErr w:type="spellEnd"/>
          </w:p>
        </w:tc>
        <w:tc>
          <w:tcPr>
            <w:tcW w:w="1980" w:type="dxa"/>
          </w:tcPr>
          <w:p w14:paraId="35BB8B46" w14:textId="17FDC685" w:rsidR="00BD0065" w:rsidRPr="00764595" w:rsidRDefault="008A7647" w:rsidP="00764595">
            <w:pPr>
              <w:spacing w:after="0"/>
              <w:rPr>
                <w:rFonts w:cs="Arial"/>
              </w:rPr>
            </w:pPr>
            <w:r w:rsidRPr="00764595">
              <w:rPr>
                <w:rFonts w:cs="Arial"/>
              </w:rPr>
              <w:lastRenderedPageBreak/>
              <w:t>(1)</w:t>
            </w:r>
          </w:p>
        </w:tc>
      </w:tr>
      <w:tr w:rsidR="00BD0065" w:rsidRPr="00764595" w14:paraId="0F203AF7" w14:textId="77777777" w:rsidTr="005216A1">
        <w:tc>
          <w:tcPr>
            <w:tcW w:w="3798" w:type="dxa"/>
          </w:tcPr>
          <w:p w14:paraId="6B85A252" w14:textId="7A3A41F2" w:rsidR="00BD0065" w:rsidRPr="00764595" w:rsidRDefault="00700301" w:rsidP="00764595">
            <w:pPr>
              <w:spacing w:after="0"/>
              <w:rPr>
                <w:rFonts w:cs="Arial"/>
              </w:rPr>
            </w:pPr>
            <w:r w:rsidRPr="00764595">
              <w:rPr>
                <w:rFonts w:cs="Arial"/>
              </w:rPr>
              <w:t>The axonal pathway of the second order neuron of the dorsal column medial lemniscus pathway in the brainstem.</w:t>
            </w:r>
          </w:p>
        </w:tc>
        <w:tc>
          <w:tcPr>
            <w:tcW w:w="3510" w:type="dxa"/>
          </w:tcPr>
          <w:p w14:paraId="00B10E91" w14:textId="0831E1F1" w:rsidR="00BD0065" w:rsidRPr="00764595" w:rsidRDefault="00700301" w:rsidP="00764595">
            <w:pPr>
              <w:spacing w:after="0"/>
              <w:rPr>
                <w:rFonts w:cs="Arial"/>
              </w:rPr>
            </w:pPr>
            <w:r w:rsidRPr="00764595">
              <w:rPr>
                <w:rFonts w:cs="Arial"/>
              </w:rPr>
              <w:t>Medial lemniscus</w:t>
            </w:r>
          </w:p>
        </w:tc>
        <w:tc>
          <w:tcPr>
            <w:tcW w:w="1980" w:type="dxa"/>
          </w:tcPr>
          <w:p w14:paraId="4656E872" w14:textId="7DB595A2" w:rsidR="00BD0065" w:rsidRPr="00764595" w:rsidRDefault="008A7647" w:rsidP="00764595">
            <w:pPr>
              <w:spacing w:after="0"/>
              <w:rPr>
                <w:rFonts w:cs="Arial"/>
              </w:rPr>
            </w:pPr>
            <w:r w:rsidRPr="00764595">
              <w:rPr>
                <w:rFonts w:cs="Arial"/>
              </w:rPr>
              <w:t>(1)</w:t>
            </w:r>
          </w:p>
        </w:tc>
      </w:tr>
      <w:tr w:rsidR="00BD0065" w:rsidRPr="00764595" w14:paraId="017A7E67" w14:textId="77777777" w:rsidTr="005216A1">
        <w:tc>
          <w:tcPr>
            <w:tcW w:w="3798" w:type="dxa"/>
          </w:tcPr>
          <w:p w14:paraId="7DF0CED9" w14:textId="5B64E439" w:rsidR="00BD0065" w:rsidRPr="00764595" w:rsidRDefault="00700301" w:rsidP="00764595">
            <w:pPr>
              <w:spacing w:after="0"/>
              <w:rPr>
                <w:rFonts w:cs="Arial"/>
              </w:rPr>
            </w:pPr>
            <w:r w:rsidRPr="00764595">
              <w:rPr>
                <w:rFonts w:cs="Arial"/>
              </w:rPr>
              <w:t>Anywhere along the axonal pathway of the anterolateral system</w:t>
            </w:r>
          </w:p>
        </w:tc>
        <w:tc>
          <w:tcPr>
            <w:tcW w:w="3510" w:type="dxa"/>
          </w:tcPr>
          <w:p w14:paraId="1A3C5EA2" w14:textId="66BF6CC4" w:rsidR="00BD0065" w:rsidRPr="00764595" w:rsidRDefault="00700301" w:rsidP="00764595">
            <w:pPr>
              <w:spacing w:after="0"/>
              <w:rPr>
                <w:rFonts w:cs="Arial"/>
              </w:rPr>
            </w:pPr>
            <w:r w:rsidRPr="00764595">
              <w:rPr>
                <w:rFonts w:cs="Arial"/>
              </w:rPr>
              <w:t>Anterolateral system</w:t>
            </w:r>
          </w:p>
        </w:tc>
        <w:tc>
          <w:tcPr>
            <w:tcW w:w="1980" w:type="dxa"/>
          </w:tcPr>
          <w:p w14:paraId="445B6690" w14:textId="3A3A6655" w:rsidR="00BD0065" w:rsidRPr="00764595" w:rsidRDefault="008A7647" w:rsidP="00764595">
            <w:pPr>
              <w:spacing w:after="0"/>
              <w:rPr>
                <w:rFonts w:cs="Arial"/>
              </w:rPr>
            </w:pPr>
            <w:r w:rsidRPr="00764595">
              <w:rPr>
                <w:rFonts w:cs="Arial"/>
              </w:rPr>
              <w:t>(1)</w:t>
            </w:r>
          </w:p>
        </w:tc>
      </w:tr>
      <w:tr w:rsidR="00BD0065" w:rsidRPr="00764595" w14:paraId="43BAA6DF" w14:textId="77777777" w:rsidTr="005216A1">
        <w:tc>
          <w:tcPr>
            <w:tcW w:w="3798" w:type="dxa"/>
            <w:tcBorders>
              <w:bottom w:val="single" w:sz="4" w:space="0" w:color="auto"/>
            </w:tcBorders>
          </w:tcPr>
          <w:p w14:paraId="23CD0EC2" w14:textId="7EFA480A" w:rsidR="00BD0065" w:rsidRPr="00764595" w:rsidRDefault="00700301" w:rsidP="00764595">
            <w:pPr>
              <w:spacing w:after="0"/>
              <w:rPr>
                <w:rFonts w:cs="Arial"/>
              </w:rPr>
            </w:pPr>
            <w:r w:rsidRPr="00764595">
              <w:rPr>
                <w:rFonts w:cs="Arial"/>
              </w:rPr>
              <w:t>The axonal pathway of upper motor neuron before it crosses (above the bottom of the brainstem)</w:t>
            </w:r>
          </w:p>
        </w:tc>
        <w:tc>
          <w:tcPr>
            <w:tcW w:w="3510" w:type="dxa"/>
            <w:tcBorders>
              <w:bottom w:val="single" w:sz="4" w:space="0" w:color="auto"/>
            </w:tcBorders>
          </w:tcPr>
          <w:p w14:paraId="0CBBF249" w14:textId="0D0CD001" w:rsidR="00BD0065" w:rsidRPr="00764595" w:rsidRDefault="00700301" w:rsidP="00764595">
            <w:pPr>
              <w:spacing w:after="0"/>
              <w:rPr>
                <w:rFonts w:cs="Arial"/>
              </w:rPr>
            </w:pPr>
            <w:r w:rsidRPr="00764595">
              <w:rPr>
                <w:rFonts w:cs="Arial"/>
              </w:rPr>
              <w:t>Corticospinal tract</w:t>
            </w:r>
          </w:p>
        </w:tc>
        <w:tc>
          <w:tcPr>
            <w:tcW w:w="1980" w:type="dxa"/>
            <w:tcBorders>
              <w:bottom w:val="single" w:sz="4" w:space="0" w:color="auto"/>
            </w:tcBorders>
          </w:tcPr>
          <w:p w14:paraId="214A8AC7" w14:textId="6D7495BB" w:rsidR="00BD0065" w:rsidRPr="00764595" w:rsidRDefault="008A7647" w:rsidP="00764595">
            <w:pPr>
              <w:spacing w:after="0"/>
              <w:rPr>
                <w:rFonts w:cs="Arial"/>
              </w:rPr>
            </w:pPr>
            <w:r w:rsidRPr="00764595">
              <w:rPr>
                <w:rFonts w:cs="Arial"/>
              </w:rPr>
              <w:t>(1)</w:t>
            </w:r>
          </w:p>
        </w:tc>
      </w:tr>
      <w:tr w:rsidR="00BD0065" w:rsidRPr="00764595" w14:paraId="59C360C1" w14:textId="77777777" w:rsidTr="005216A1">
        <w:tc>
          <w:tcPr>
            <w:tcW w:w="3798" w:type="dxa"/>
            <w:tcBorders>
              <w:bottom w:val="single" w:sz="4" w:space="0" w:color="auto"/>
            </w:tcBorders>
          </w:tcPr>
          <w:p w14:paraId="19A691E9" w14:textId="62AAA609" w:rsidR="00BD0065" w:rsidRPr="00764595" w:rsidRDefault="00700301" w:rsidP="00764595">
            <w:pPr>
              <w:spacing w:after="0"/>
              <w:rPr>
                <w:rFonts w:cs="Arial"/>
              </w:rPr>
            </w:pPr>
            <w:r w:rsidRPr="00764595">
              <w:rPr>
                <w:rFonts w:cs="Arial"/>
              </w:rPr>
              <w:t>The axonal pathway of the upper motor neuron after it crosses (anywhere in the spinal cord)</w:t>
            </w:r>
          </w:p>
        </w:tc>
        <w:tc>
          <w:tcPr>
            <w:tcW w:w="3510" w:type="dxa"/>
            <w:tcBorders>
              <w:bottom w:val="single" w:sz="4" w:space="0" w:color="auto"/>
            </w:tcBorders>
          </w:tcPr>
          <w:p w14:paraId="263864D3" w14:textId="1AF78B87" w:rsidR="00BD0065" w:rsidRPr="00764595" w:rsidRDefault="00700301" w:rsidP="00764595">
            <w:pPr>
              <w:spacing w:after="0"/>
              <w:rPr>
                <w:rFonts w:cs="Arial"/>
              </w:rPr>
            </w:pPr>
            <w:r w:rsidRPr="00764595">
              <w:rPr>
                <w:rFonts w:cs="Arial"/>
              </w:rPr>
              <w:t>Lateral corticospinal tract</w:t>
            </w:r>
          </w:p>
        </w:tc>
        <w:tc>
          <w:tcPr>
            <w:tcW w:w="1980" w:type="dxa"/>
            <w:tcBorders>
              <w:bottom w:val="single" w:sz="4" w:space="0" w:color="auto"/>
            </w:tcBorders>
          </w:tcPr>
          <w:p w14:paraId="4EF64BB6" w14:textId="2CA11262" w:rsidR="00BD0065" w:rsidRPr="00764595" w:rsidRDefault="008A7647" w:rsidP="00764595">
            <w:pPr>
              <w:spacing w:after="0"/>
              <w:rPr>
                <w:rFonts w:cs="Arial"/>
              </w:rPr>
            </w:pPr>
            <w:r w:rsidRPr="00764595">
              <w:rPr>
                <w:rFonts w:cs="Arial"/>
              </w:rPr>
              <w:t>(1)</w:t>
            </w:r>
          </w:p>
        </w:tc>
      </w:tr>
      <w:tr w:rsidR="00BD0065" w:rsidRPr="00764595" w14:paraId="3C61900C" w14:textId="77777777" w:rsidTr="005216A1">
        <w:tc>
          <w:tcPr>
            <w:tcW w:w="3798" w:type="dxa"/>
            <w:shd w:val="clear" w:color="auto" w:fill="7F7F7F" w:themeFill="text1" w:themeFillTint="80"/>
          </w:tcPr>
          <w:p w14:paraId="4BF35C47" w14:textId="77777777" w:rsidR="00BD0065" w:rsidRPr="00764595" w:rsidRDefault="00BD0065" w:rsidP="00764595">
            <w:pPr>
              <w:spacing w:after="0"/>
              <w:rPr>
                <w:rFonts w:cs="Arial"/>
              </w:rPr>
            </w:pPr>
          </w:p>
        </w:tc>
        <w:tc>
          <w:tcPr>
            <w:tcW w:w="3510" w:type="dxa"/>
            <w:shd w:val="clear" w:color="auto" w:fill="7F7F7F" w:themeFill="text1" w:themeFillTint="80"/>
          </w:tcPr>
          <w:p w14:paraId="5227F6AB" w14:textId="77777777" w:rsidR="00BD0065" w:rsidRPr="00764595" w:rsidRDefault="00BD0065" w:rsidP="00764595">
            <w:pPr>
              <w:spacing w:after="0"/>
              <w:rPr>
                <w:rFonts w:cs="Arial"/>
              </w:rPr>
            </w:pPr>
          </w:p>
        </w:tc>
        <w:tc>
          <w:tcPr>
            <w:tcW w:w="1980" w:type="dxa"/>
            <w:shd w:val="clear" w:color="auto" w:fill="7F7F7F" w:themeFill="text1" w:themeFillTint="80"/>
          </w:tcPr>
          <w:p w14:paraId="622EE705" w14:textId="77777777" w:rsidR="00BD0065" w:rsidRPr="00764595" w:rsidRDefault="00BD0065" w:rsidP="00764595">
            <w:pPr>
              <w:spacing w:after="0"/>
              <w:rPr>
                <w:rFonts w:cs="Arial"/>
              </w:rPr>
            </w:pPr>
          </w:p>
        </w:tc>
      </w:tr>
      <w:tr w:rsidR="00BD0065" w:rsidRPr="00764595" w14:paraId="40D113F1" w14:textId="77777777" w:rsidTr="005216A1">
        <w:tc>
          <w:tcPr>
            <w:tcW w:w="3798" w:type="dxa"/>
          </w:tcPr>
          <w:p w14:paraId="05DFDF0D" w14:textId="743942F7" w:rsidR="00BD0065" w:rsidRPr="00764595" w:rsidRDefault="00BD0065" w:rsidP="00764595">
            <w:pPr>
              <w:spacing w:after="0"/>
              <w:rPr>
                <w:rFonts w:cs="Arial"/>
                <w:b/>
              </w:rPr>
            </w:pPr>
            <w:r w:rsidRPr="00764595">
              <w:rPr>
                <w:rFonts w:cs="Arial"/>
                <w:b/>
              </w:rPr>
              <w:t>Structure</w:t>
            </w:r>
          </w:p>
        </w:tc>
        <w:tc>
          <w:tcPr>
            <w:tcW w:w="3510" w:type="dxa"/>
          </w:tcPr>
          <w:p w14:paraId="787C9C28" w14:textId="20B7D1D3" w:rsidR="00BD0065" w:rsidRPr="00764595" w:rsidRDefault="00BD0065" w:rsidP="00764595">
            <w:pPr>
              <w:spacing w:after="0"/>
              <w:rPr>
                <w:rFonts w:cs="Arial"/>
                <w:b/>
              </w:rPr>
            </w:pPr>
            <w:r w:rsidRPr="00764595">
              <w:rPr>
                <w:rFonts w:cs="Arial"/>
                <w:b/>
              </w:rPr>
              <w:t>Drawn correctly</w:t>
            </w:r>
            <w:r w:rsidR="005216A1" w:rsidRPr="00764595">
              <w:rPr>
                <w:rFonts w:cs="Arial"/>
                <w:b/>
              </w:rPr>
              <w:t>?</w:t>
            </w:r>
          </w:p>
        </w:tc>
        <w:tc>
          <w:tcPr>
            <w:tcW w:w="1980" w:type="dxa"/>
          </w:tcPr>
          <w:p w14:paraId="5F7FB1B3" w14:textId="77777777" w:rsidR="00BD0065" w:rsidRPr="00764595" w:rsidRDefault="00BD0065" w:rsidP="00764595">
            <w:pPr>
              <w:spacing w:after="0"/>
              <w:rPr>
                <w:rFonts w:cs="Arial"/>
                <w:b/>
              </w:rPr>
            </w:pPr>
          </w:p>
        </w:tc>
      </w:tr>
      <w:tr w:rsidR="00BD0065" w:rsidRPr="00764595" w14:paraId="1CDD635A" w14:textId="77777777" w:rsidTr="005216A1">
        <w:tc>
          <w:tcPr>
            <w:tcW w:w="3798" w:type="dxa"/>
          </w:tcPr>
          <w:p w14:paraId="2FF6DE51" w14:textId="3464BB46" w:rsidR="00BD0065" w:rsidRPr="00764595" w:rsidRDefault="00BD0065" w:rsidP="00764595">
            <w:pPr>
              <w:spacing w:after="0"/>
              <w:rPr>
                <w:rFonts w:cs="Arial"/>
              </w:rPr>
            </w:pPr>
            <w:r w:rsidRPr="00764595">
              <w:rPr>
                <w:rFonts w:cs="Arial"/>
              </w:rPr>
              <w:t>1</w:t>
            </w:r>
            <w:r w:rsidRPr="00764595">
              <w:rPr>
                <w:rFonts w:cs="Arial"/>
                <w:vertAlign w:val="superscript"/>
              </w:rPr>
              <w:t>st</w:t>
            </w:r>
            <w:r w:rsidRPr="00764595">
              <w:rPr>
                <w:rFonts w:cs="Arial"/>
              </w:rPr>
              <w:t xml:space="preserve"> order neuron dorsal column medial lemniscus pathway</w:t>
            </w:r>
          </w:p>
        </w:tc>
        <w:tc>
          <w:tcPr>
            <w:tcW w:w="3510" w:type="dxa"/>
          </w:tcPr>
          <w:p w14:paraId="2CBB9421" w14:textId="31E944B6" w:rsidR="00BD0065" w:rsidRPr="00764595" w:rsidRDefault="00EC1D65" w:rsidP="00764595">
            <w:pPr>
              <w:spacing w:after="0"/>
              <w:rPr>
                <w:rFonts w:cs="Arial"/>
              </w:rPr>
            </w:pPr>
            <w:r w:rsidRPr="00764595">
              <w:rPr>
                <w:rFonts w:cs="Arial"/>
              </w:rPr>
              <w:t>(Should begin in the left hand, contain a dorsal root ganglion, enter via the dorsal horn</w:t>
            </w:r>
            <w:r w:rsidR="00630C5A" w:rsidRPr="00764595">
              <w:rPr>
                <w:rFonts w:cs="Arial"/>
              </w:rPr>
              <w:t xml:space="preserve"> in the cervical enlargement,</w:t>
            </w:r>
            <w:r w:rsidRPr="00764595">
              <w:rPr>
                <w:rFonts w:cs="Arial"/>
              </w:rPr>
              <w:t xml:space="preserve"> </w:t>
            </w:r>
            <w:r w:rsidR="009F6B52" w:rsidRPr="00764595">
              <w:rPr>
                <w:rFonts w:cs="Arial"/>
              </w:rPr>
              <w:t>directly</w:t>
            </w:r>
            <w:r w:rsidRPr="00764595">
              <w:rPr>
                <w:rFonts w:cs="Arial"/>
              </w:rPr>
              <w:t xml:space="preserve"> move into the dorsal column (fasciculus </w:t>
            </w:r>
            <w:proofErr w:type="spellStart"/>
            <w:r w:rsidRPr="00764595">
              <w:rPr>
                <w:rFonts w:cs="Arial"/>
              </w:rPr>
              <w:t>cuneatus</w:t>
            </w:r>
            <w:proofErr w:type="spellEnd"/>
            <w:r w:rsidRPr="00764595">
              <w:rPr>
                <w:rFonts w:cs="Arial"/>
              </w:rPr>
              <w:t xml:space="preserve">) and end in the nucleus </w:t>
            </w:r>
            <w:proofErr w:type="spellStart"/>
            <w:r w:rsidRPr="00764595">
              <w:rPr>
                <w:rFonts w:cs="Arial"/>
              </w:rPr>
              <w:t>cuneatus</w:t>
            </w:r>
            <w:proofErr w:type="spellEnd"/>
            <w:r w:rsidRPr="00764595">
              <w:rPr>
                <w:rFonts w:cs="Arial"/>
              </w:rPr>
              <w:t xml:space="preserve"> all on the </w:t>
            </w:r>
            <w:r w:rsidR="006227F5" w:rsidRPr="00764595">
              <w:rPr>
                <w:rFonts w:cs="Arial"/>
              </w:rPr>
              <w:t>left</w:t>
            </w:r>
            <w:r w:rsidRPr="00764595">
              <w:rPr>
                <w:rFonts w:cs="Arial"/>
              </w:rPr>
              <w:t xml:space="preserve"> side of the nervous system.)</w:t>
            </w:r>
          </w:p>
        </w:tc>
        <w:tc>
          <w:tcPr>
            <w:tcW w:w="1980" w:type="dxa"/>
          </w:tcPr>
          <w:p w14:paraId="332E9380" w14:textId="3A4AFF36" w:rsidR="00BD0065" w:rsidRPr="00764595" w:rsidRDefault="008A7647" w:rsidP="00764595">
            <w:pPr>
              <w:spacing w:after="0"/>
              <w:rPr>
                <w:rFonts w:cs="Arial"/>
              </w:rPr>
            </w:pPr>
            <w:r w:rsidRPr="00764595">
              <w:rPr>
                <w:rFonts w:cs="Arial"/>
              </w:rPr>
              <w:t>(2)</w:t>
            </w:r>
          </w:p>
        </w:tc>
      </w:tr>
      <w:tr w:rsidR="00BD0065" w:rsidRPr="00764595" w14:paraId="35DEDC9E" w14:textId="77777777" w:rsidTr="005216A1">
        <w:tc>
          <w:tcPr>
            <w:tcW w:w="3798" w:type="dxa"/>
          </w:tcPr>
          <w:p w14:paraId="1414A354" w14:textId="3F4F9C2A" w:rsidR="00BD0065" w:rsidRPr="00764595" w:rsidRDefault="00BD0065" w:rsidP="00764595">
            <w:pPr>
              <w:spacing w:after="0"/>
              <w:rPr>
                <w:rFonts w:cs="Arial"/>
              </w:rPr>
            </w:pPr>
            <w:r w:rsidRPr="00764595">
              <w:rPr>
                <w:rFonts w:cs="Arial"/>
              </w:rPr>
              <w:t>2</w:t>
            </w:r>
            <w:r w:rsidRPr="00764595">
              <w:rPr>
                <w:rFonts w:cs="Arial"/>
                <w:vertAlign w:val="superscript"/>
              </w:rPr>
              <w:t>nd</w:t>
            </w:r>
            <w:r w:rsidRPr="00764595">
              <w:rPr>
                <w:rFonts w:cs="Arial"/>
              </w:rPr>
              <w:t xml:space="preserve"> order neuron dorsal column medial lemniscus pathway</w:t>
            </w:r>
          </w:p>
        </w:tc>
        <w:tc>
          <w:tcPr>
            <w:tcW w:w="3510" w:type="dxa"/>
          </w:tcPr>
          <w:p w14:paraId="76CA84E2" w14:textId="725A0347" w:rsidR="00BD0065" w:rsidRPr="00764595" w:rsidRDefault="00EC1D65" w:rsidP="00764595">
            <w:pPr>
              <w:spacing w:after="0"/>
              <w:rPr>
                <w:rFonts w:cs="Arial"/>
              </w:rPr>
            </w:pPr>
            <w:r w:rsidRPr="00764595">
              <w:rPr>
                <w:rFonts w:cs="Arial"/>
              </w:rPr>
              <w:t xml:space="preserve">(Should begin in the left nucleus </w:t>
            </w:r>
            <w:proofErr w:type="spellStart"/>
            <w:r w:rsidRPr="00764595">
              <w:rPr>
                <w:rFonts w:cs="Arial"/>
              </w:rPr>
              <w:t>cuneatus</w:t>
            </w:r>
            <w:proofErr w:type="spellEnd"/>
            <w:r w:rsidRPr="00764595">
              <w:rPr>
                <w:rFonts w:cs="Arial"/>
              </w:rPr>
              <w:t>, cross midline at that level, ascend in the medial lemniscus, and end in the thalamus.)</w:t>
            </w:r>
          </w:p>
        </w:tc>
        <w:tc>
          <w:tcPr>
            <w:tcW w:w="1980" w:type="dxa"/>
          </w:tcPr>
          <w:p w14:paraId="5258DB38" w14:textId="787B4E0F" w:rsidR="00BD0065" w:rsidRPr="00764595" w:rsidRDefault="008A7647" w:rsidP="00764595">
            <w:pPr>
              <w:spacing w:after="0"/>
              <w:rPr>
                <w:rFonts w:cs="Arial"/>
              </w:rPr>
            </w:pPr>
            <w:r w:rsidRPr="00764595">
              <w:rPr>
                <w:rFonts w:cs="Arial"/>
              </w:rPr>
              <w:t>(2)</w:t>
            </w:r>
          </w:p>
        </w:tc>
      </w:tr>
      <w:tr w:rsidR="00BD0065" w:rsidRPr="00764595" w14:paraId="74C065F7" w14:textId="77777777" w:rsidTr="005216A1">
        <w:tc>
          <w:tcPr>
            <w:tcW w:w="3798" w:type="dxa"/>
          </w:tcPr>
          <w:p w14:paraId="7B0B4E3E" w14:textId="6C26C3C2" w:rsidR="00BD0065" w:rsidRPr="00764595" w:rsidRDefault="00BD0065" w:rsidP="00764595">
            <w:pPr>
              <w:spacing w:after="0"/>
              <w:rPr>
                <w:rFonts w:cs="Arial"/>
              </w:rPr>
            </w:pPr>
            <w:r w:rsidRPr="00764595">
              <w:rPr>
                <w:rFonts w:cs="Arial"/>
              </w:rPr>
              <w:t>3</w:t>
            </w:r>
            <w:r w:rsidRPr="00764595">
              <w:rPr>
                <w:rFonts w:cs="Arial"/>
                <w:vertAlign w:val="superscript"/>
              </w:rPr>
              <w:t>rd</w:t>
            </w:r>
            <w:r w:rsidRPr="00764595">
              <w:rPr>
                <w:rFonts w:cs="Arial"/>
              </w:rPr>
              <w:t xml:space="preserve"> order neuron dorsal column medial lemniscus pathway</w:t>
            </w:r>
          </w:p>
        </w:tc>
        <w:tc>
          <w:tcPr>
            <w:tcW w:w="3510" w:type="dxa"/>
          </w:tcPr>
          <w:p w14:paraId="7BC59675" w14:textId="6CB6B336" w:rsidR="00BD0065" w:rsidRPr="00764595" w:rsidRDefault="00EC1D65" w:rsidP="00764595">
            <w:pPr>
              <w:spacing w:after="0"/>
              <w:rPr>
                <w:rFonts w:cs="Arial"/>
              </w:rPr>
            </w:pPr>
            <w:r w:rsidRPr="00764595">
              <w:rPr>
                <w:rFonts w:cs="Arial"/>
              </w:rPr>
              <w:t xml:space="preserve">(Should begin in the thalamus, exit into the posterior limb of the internal capsule and end in the </w:t>
            </w:r>
            <w:proofErr w:type="spellStart"/>
            <w:r w:rsidRPr="00764595">
              <w:rPr>
                <w:rFonts w:cs="Arial"/>
              </w:rPr>
              <w:t>supero</w:t>
            </w:r>
            <w:proofErr w:type="spellEnd"/>
            <w:r w:rsidRPr="00764595">
              <w:rPr>
                <w:rFonts w:cs="Arial"/>
              </w:rPr>
              <w:t xml:space="preserve">-lateral part of the post-central gyrus.) </w:t>
            </w:r>
          </w:p>
        </w:tc>
        <w:tc>
          <w:tcPr>
            <w:tcW w:w="1980" w:type="dxa"/>
          </w:tcPr>
          <w:p w14:paraId="662A02F5" w14:textId="2D6E7F53" w:rsidR="00BD0065" w:rsidRPr="00764595" w:rsidRDefault="008A7647" w:rsidP="00764595">
            <w:pPr>
              <w:spacing w:after="0"/>
              <w:rPr>
                <w:rFonts w:cs="Arial"/>
              </w:rPr>
            </w:pPr>
            <w:r w:rsidRPr="00764595">
              <w:rPr>
                <w:rFonts w:cs="Arial"/>
              </w:rPr>
              <w:t>(2)</w:t>
            </w:r>
          </w:p>
        </w:tc>
      </w:tr>
      <w:tr w:rsidR="00BD0065" w:rsidRPr="00764595" w14:paraId="0E77F880" w14:textId="77777777" w:rsidTr="005216A1">
        <w:tc>
          <w:tcPr>
            <w:tcW w:w="3798" w:type="dxa"/>
          </w:tcPr>
          <w:p w14:paraId="7CBE79C6" w14:textId="5C0484BA" w:rsidR="00BD0065" w:rsidRPr="00764595" w:rsidRDefault="00BD0065" w:rsidP="00764595">
            <w:pPr>
              <w:spacing w:after="0"/>
              <w:rPr>
                <w:rFonts w:cs="Arial"/>
              </w:rPr>
            </w:pPr>
            <w:r w:rsidRPr="00764595">
              <w:rPr>
                <w:rFonts w:cs="Arial"/>
              </w:rPr>
              <w:t>1</w:t>
            </w:r>
            <w:r w:rsidRPr="00764595">
              <w:rPr>
                <w:rFonts w:cs="Arial"/>
                <w:vertAlign w:val="superscript"/>
              </w:rPr>
              <w:t>st</w:t>
            </w:r>
            <w:r w:rsidRPr="00764595">
              <w:rPr>
                <w:rFonts w:cs="Arial"/>
              </w:rPr>
              <w:t xml:space="preserve"> order neuron anterolateral system</w:t>
            </w:r>
          </w:p>
        </w:tc>
        <w:tc>
          <w:tcPr>
            <w:tcW w:w="3510" w:type="dxa"/>
          </w:tcPr>
          <w:p w14:paraId="3252AC26" w14:textId="7AD3922C" w:rsidR="00BD0065" w:rsidRPr="00764595" w:rsidRDefault="009F6B52" w:rsidP="00764595">
            <w:pPr>
              <w:spacing w:after="0"/>
              <w:rPr>
                <w:rFonts w:cs="Arial"/>
              </w:rPr>
            </w:pPr>
            <w:r w:rsidRPr="00764595">
              <w:rPr>
                <w:rFonts w:cs="Arial"/>
              </w:rPr>
              <w:t xml:space="preserve">(Should begin in the left foot, </w:t>
            </w:r>
            <w:r w:rsidR="00630C5A" w:rsidRPr="00764595">
              <w:rPr>
                <w:rFonts w:cs="Arial"/>
              </w:rPr>
              <w:t xml:space="preserve">contain a dorsal root ganglion, </w:t>
            </w:r>
            <w:r w:rsidRPr="00764595">
              <w:rPr>
                <w:rFonts w:cs="Arial"/>
              </w:rPr>
              <w:t>enter the lumbosacral enlargement of the spinal cord and end in the dorsal horn.)</w:t>
            </w:r>
          </w:p>
        </w:tc>
        <w:tc>
          <w:tcPr>
            <w:tcW w:w="1980" w:type="dxa"/>
          </w:tcPr>
          <w:p w14:paraId="28A2F404" w14:textId="03175FF5" w:rsidR="00BD0065" w:rsidRPr="00764595" w:rsidRDefault="008A7647" w:rsidP="00764595">
            <w:pPr>
              <w:spacing w:after="0"/>
              <w:rPr>
                <w:rFonts w:cs="Arial"/>
              </w:rPr>
            </w:pPr>
            <w:r w:rsidRPr="00764595">
              <w:rPr>
                <w:rFonts w:cs="Arial"/>
              </w:rPr>
              <w:t>(2)</w:t>
            </w:r>
          </w:p>
        </w:tc>
      </w:tr>
      <w:tr w:rsidR="00BD0065" w:rsidRPr="00764595" w14:paraId="75F0536C" w14:textId="77777777" w:rsidTr="005216A1">
        <w:tc>
          <w:tcPr>
            <w:tcW w:w="3798" w:type="dxa"/>
          </w:tcPr>
          <w:p w14:paraId="2630D4C7" w14:textId="04358B3F" w:rsidR="00BD0065" w:rsidRPr="00764595" w:rsidRDefault="00BD0065" w:rsidP="00764595">
            <w:pPr>
              <w:spacing w:after="0"/>
              <w:rPr>
                <w:rFonts w:cs="Arial"/>
              </w:rPr>
            </w:pPr>
            <w:r w:rsidRPr="00764595">
              <w:rPr>
                <w:rFonts w:cs="Arial"/>
              </w:rPr>
              <w:t>2</w:t>
            </w:r>
            <w:r w:rsidRPr="00764595">
              <w:rPr>
                <w:rFonts w:cs="Arial"/>
                <w:vertAlign w:val="superscript"/>
              </w:rPr>
              <w:t>nd</w:t>
            </w:r>
            <w:r w:rsidRPr="00764595">
              <w:rPr>
                <w:rFonts w:cs="Arial"/>
              </w:rPr>
              <w:t xml:space="preserve"> order neuron anterolateral system</w:t>
            </w:r>
          </w:p>
        </w:tc>
        <w:tc>
          <w:tcPr>
            <w:tcW w:w="3510" w:type="dxa"/>
          </w:tcPr>
          <w:p w14:paraId="3A5F8DF7" w14:textId="5CFDBB87" w:rsidR="00BD0065" w:rsidRPr="00764595" w:rsidRDefault="009F6B52" w:rsidP="00764595">
            <w:pPr>
              <w:spacing w:after="0"/>
              <w:rPr>
                <w:rFonts w:cs="Arial"/>
              </w:rPr>
            </w:pPr>
            <w:r w:rsidRPr="00764595">
              <w:rPr>
                <w:rFonts w:cs="Arial"/>
              </w:rPr>
              <w:t xml:space="preserve">(Should begin in the left dorsal horn, cross midline in the anterior white commissure and then ascend </w:t>
            </w:r>
            <w:r w:rsidRPr="00764595">
              <w:rPr>
                <w:rFonts w:cs="Arial"/>
              </w:rPr>
              <w:lastRenderedPageBreak/>
              <w:t>through the anterolateral column</w:t>
            </w:r>
            <w:r w:rsidR="00630C5A" w:rsidRPr="00764595">
              <w:rPr>
                <w:rFonts w:cs="Arial"/>
              </w:rPr>
              <w:t>/system</w:t>
            </w:r>
            <w:r w:rsidRPr="00764595">
              <w:rPr>
                <w:rFonts w:cs="Arial"/>
              </w:rPr>
              <w:t xml:space="preserve"> through the spinal cord and brainstem, ending in the thalamus.)</w:t>
            </w:r>
          </w:p>
        </w:tc>
        <w:tc>
          <w:tcPr>
            <w:tcW w:w="1980" w:type="dxa"/>
          </w:tcPr>
          <w:p w14:paraId="7ED614FE" w14:textId="32C8F473" w:rsidR="00BD0065" w:rsidRPr="00764595" w:rsidRDefault="008A7647" w:rsidP="00764595">
            <w:pPr>
              <w:spacing w:after="0"/>
              <w:rPr>
                <w:rFonts w:cs="Arial"/>
              </w:rPr>
            </w:pPr>
            <w:r w:rsidRPr="00764595">
              <w:rPr>
                <w:rFonts w:cs="Arial"/>
              </w:rPr>
              <w:lastRenderedPageBreak/>
              <w:t>(2)</w:t>
            </w:r>
          </w:p>
        </w:tc>
      </w:tr>
      <w:tr w:rsidR="00BD0065" w:rsidRPr="00764595" w14:paraId="1BE867ED" w14:textId="77777777" w:rsidTr="005216A1">
        <w:tc>
          <w:tcPr>
            <w:tcW w:w="3798" w:type="dxa"/>
          </w:tcPr>
          <w:p w14:paraId="7371A075" w14:textId="465D9600" w:rsidR="00BD0065" w:rsidRPr="00764595" w:rsidRDefault="00BD0065" w:rsidP="00764595">
            <w:pPr>
              <w:spacing w:after="0"/>
              <w:rPr>
                <w:rFonts w:cs="Arial"/>
              </w:rPr>
            </w:pPr>
            <w:r w:rsidRPr="00764595">
              <w:rPr>
                <w:rFonts w:cs="Arial"/>
              </w:rPr>
              <w:t>3</w:t>
            </w:r>
            <w:r w:rsidRPr="00764595">
              <w:rPr>
                <w:rFonts w:cs="Arial"/>
                <w:vertAlign w:val="superscript"/>
              </w:rPr>
              <w:t>rd</w:t>
            </w:r>
            <w:r w:rsidRPr="00764595">
              <w:rPr>
                <w:rFonts w:cs="Arial"/>
              </w:rPr>
              <w:t xml:space="preserve"> order neuron anterolateral system</w:t>
            </w:r>
          </w:p>
        </w:tc>
        <w:tc>
          <w:tcPr>
            <w:tcW w:w="3510" w:type="dxa"/>
          </w:tcPr>
          <w:p w14:paraId="6925AB67" w14:textId="707AA548" w:rsidR="00BD0065" w:rsidRPr="00764595" w:rsidRDefault="009F6B52" w:rsidP="00764595">
            <w:pPr>
              <w:spacing w:after="0"/>
              <w:rPr>
                <w:rFonts w:cs="Arial"/>
              </w:rPr>
            </w:pPr>
            <w:r w:rsidRPr="00764595">
              <w:rPr>
                <w:rFonts w:cs="Arial"/>
              </w:rPr>
              <w:t xml:space="preserve">(Should begin in the thalamus, exit into the posterior limb of the internal capsule and end in the </w:t>
            </w:r>
            <w:r w:rsidR="00630C5A" w:rsidRPr="00764595">
              <w:rPr>
                <w:rFonts w:cs="Arial"/>
              </w:rPr>
              <w:t>medial</w:t>
            </w:r>
            <w:r w:rsidRPr="00764595">
              <w:rPr>
                <w:rFonts w:cs="Arial"/>
              </w:rPr>
              <w:t xml:space="preserve"> part of the post-central gyrus.)</w:t>
            </w:r>
          </w:p>
        </w:tc>
        <w:tc>
          <w:tcPr>
            <w:tcW w:w="1980" w:type="dxa"/>
          </w:tcPr>
          <w:p w14:paraId="652D74D8" w14:textId="6256AD54" w:rsidR="00BD0065" w:rsidRPr="00764595" w:rsidRDefault="008A7647" w:rsidP="00764595">
            <w:pPr>
              <w:spacing w:after="0"/>
              <w:rPr>
                <w:rFonts w:cs="Arial"/>
              </w:rPr>
            </w:pPr>
            <w:r w:rsidRPr="00764595">
              <w:rPr>
                <w:rFonts w:cs="Arial"/>
              </w:rPr>
              <w:t>(2)</w:t>
            </w:r>
          </w:p>
        </w:tc>
      </w:tr>
      <w:tr w:rsidR="00BD0065" w:rsidRPr="00764595" w14:paraId="02EDDA78" w14:textId="77777777" w:rsidTr="005216A1">
        <w:tc>
          <w:tcPr>
            <w:tcW w:w="3798" w:type="dxa"/>
          </w:tcPr>
          <w:p w14:paraId="3DE7A053" w14:textId="0F5055D2" w:rsidR="00BD0065" w:rsidRPr="00764595" w:rsidRDefault="00BD0065" w:rsidP="00764595">
            <w:pPr>
              <w:spacing w:after="0"/>
              <w:rPr>
                <w:rFonts w:cs="Arial"/>
              </w:rPr>
            </w:pPr>
            <w:r w:rsidRPr="00764595">
              <w:rPr>
                <w:rFonts w:cs="Arial"/>
              </w:rPr>
              <w:t>Lateral corticospinal tract neuron</w:t>
            </w:r>
          </w:p>
        </w:tc>
        <w:tc>
          <w:tcPr>
            <w:tcW w:w="3510" w:type="dxa"/>
          </w:tcPr>
          <w:p w14:paraId="79FE76F3" w14:textId="57D5935B" w:rsidR="00BD0065" w:rsidRPr="00764595" w:rsidRDefault="009F6B52" w:rsidP="00764595">
            <w:pPr>
              <w:spacing w:after="0"/>
              <w:rPr>
                <w:rFonts w:cs="Arial"/>
              </w:rPr>
            </w:pPr>
            <w:r w:rsidRPr="00764595">
              <w:rPr>
                <w:rFonts w:cs="Arial"/>
              </w:rPr>
              <w:t xml:space="preserve">(Should begin in the </w:t>
            </w:r>
            <w:proofErr w:type="spellStart"/>
            <w:r w:rsidRPr="00764595">
              <w:rPr>
                <w:rFonts w:cs="Arial"/>
              </w:rPr>
              <w:t>supero</w:t>
            </w:r>
            <w:proofErr w:type="spellEnd"/>
            <w:r w:rsidRPr="00764595">
              <w:rPr>
                <w:rFonts w:cs="Arial"/>
              </w:rPr>
              <w:t xml:space="preserve">-lateral part of the pre-central gyrus, run through the posterior limb of the internal capsule and lateral aspect of the brainstem, cross midline at the very bottom of the brainstem and continue to descend to the lateral aspect of the cervical spinal cord, ending in the </w:t>
            </w:r>
            <w:r w:rsidR="00630C5A" w:rsidRPr="00764595">
              <w:rPr>
                <w:rFonts w:cs="Arial"/>
              </w:rPr>
              <w:t>ventral horn of the cervical spinal cord</w:t>
            </w:r>
            <w:r w:rsidRPr="00764595">
              <w:rPr>
                <w:rFonts w:cs="Arial"/>
              </w:rPr>
              <w:t>.)</w:t>
            </w:r>
          </w:p>
        </w:tc>
        <w:tc>
          <w:tcPr>
            <w:tcW w:w="1980" w:type="dxa"/>
          </w:tcPr>
          <w:p w14:paraId="32265093" w14:textId="32446049" w:rsidR="00BD0065" w:rsidRPr="00764595" w:rsidRDefault="008A7647" w:rsidP="00764595">
            <w:pPr>
              <w:spacing w:after="0"/>
              <w:rPr>
                <w:rFonts w:cs="Arial"/>
              </w:rPr>
            </w:pPr>
            <w:r w:rsidRPr="00764595">
              <w:rPr>
                <w:rFonts w:cs="Arial"/>
              </w:rPr>
              <w:t>(2)</w:t>
            </w:r>
          </w:p>
        </w:tc>
      </w:tr>
      <w:tr w:rsidR="00BD0065" w:rsidRPr="00764595" w14:paraId="7BD8EC6F" w14:textId="77777777" w:rsidTr="005216A1">
        <w:tc>
          <w:tcPr>
            <w:tcW w:w="3798" w:type="dxa"/>
          </w:tcPr>
          <w:p w14:paraId="79E2D082" w14:textId="17F90846" w:rsidR="00BD0065" w:rsidRPr="00764595" w:rsidRDefault="00BD0065" w:rsidP="00764595">
            <w:pPr>
              <w:spacing w:after="0"/>
              <w:rPr>
                <w:rFonts w:cs="Arial"/>
              </w:rPr>
            </w:pPr>
            <w:r w:rsidRPr="00764595">
              <w:rPr>
                <w:rFonts w:cs="Arial"/>
              </w:rPr>
              <w:t>Alpha motor neuron</w:t>
            </w:r>
          </w:p>
        </w:tc>
        <w:tc>
          <w:tcPr>
            <w:tcW w:w="3510" w:type="dxa"/>
          </w:tcPr>
          <w:p w14:paraId="0D65FDCC" w14:textId="620B2A24" w:rsidR="00BD0065" w:rsidRPr="00764595" w:rsidRDefault="009F6B52" w:rsidP="00764595">
            <w:pPr>
              <w:spacing w:after="0"/>
              <w:rPr>
                <w:rFonts w:cs="Arial"/>
              </w:rPr>
            </w:pPr>
            <w:r w:rsidRPr="00764595">
              <w:rPr>
                <w:rFonts w:cs="Arial"/>
              </w:rPr>
              <w:t xml:space="preserve">(Should begin </w:t>
            </w:r>
            <w:r w:rsidR="00630C5A" w:rsidRPr="00764595">
              <w:rPr>
                <w:rFonts w:cs="Arial"/>
              </w:rPr>
              <w:t xml:space="preserve">in the </w:t>
            </w:r>
            <w:r w:rsidRPr="00764595">
              <w:rPr>
                <w:rFonts w:cs="Arial"/>
              </w:rPr>
              <w:t xml:space="preserve">ventral horn of the right side </w:t>
            </w:r>
            <w:r w:rsidR="00630C5A" w:rsidRPr="00764595">
              <w:rPr>
                <w:rFonts w:cs="Arial"/>
              </w:rPr>
              <w:t xml:space="preserve">of the spinal cord in the </w:t>
            </w:r>
            <w:r w:rsidRPr="00764595">
              <w:rPr>
                <w:rFonts w:cs="Arial"/>
              </w:rPr>
              <w:t xml:space="preserve">cervical enlargement, exit through the ventral surface </w:t>
            </w:r>
            <w:r w:rsidR="00630C5A" w:rsidRPr="00764595">
              <w:rPr>
                <w:rFonts w:cs="Arial"/>
              </w:rPr>
              <w:t xml:space="preserve">of the spinal cord </w:t>
            </w:r>
            <w:r w:rsidRPr="00764595">
              <w:rPr>
                <w:rFonts w:cs="Arial"/>
              </w:rPr>
              <w:t>where the ventral root would be, and run in a peripheral nerve, ending in a muscle in the right hand.)</w:t>
            </w:r>
          </w:p>
        </w:tc>
        <w:tc>
          <w:tcPr>
            <w:tcW w:w="1980" w:type="dxa"/>
          </w:tcPr>
          <w:p w14:paraId="1CC63B2D" w14:textId="042E9229" w:rsidR="00BD0065" w:rsidRPr="00764595" w:rsidRDefault="008A7647" w:rsidP="00764595">
            <w:pPr>
              <w:spacing w:after="0"/>
              <w:rPr>
                <w:rFonts w:cs="Arial"/>
              </w:rPr>
            </w:pPr>
            <w:r w:rsidRPr="00764595">
              <w:rPr>
                <w:rFonts w:cs="Arial"/>
              </w:rPr>
              <w:t>(2)</w:t>
            </w:r>
          </w:p>
        </w:tc>
      </w:tr>
      <w:tr w:rsidR="00BD0065" w:rsidRPr="00764595" w14:paraId="41E8927D" w14:textId="77777777" w:rsidTr="005216A1">
        <w:tc>
          <w:tcPr>
            <w:tcW w:w="3798" w:type="dxa"/>
            <w:shd w:val="clear" w:color="auto" w:fill="7F7F7F" w:themeFill="text1" w:themeFillTint="80"/>
          </w:tcPr>
          <w:p w14:paraId="6354316B" w14:textId="77777777" w:rsidR="00BD0065" w:rsidRPr="00764595" w:rsidRDefault="00BD0065" w:rsidP="00764595">
            <w:pPr>
              <w:spacing w:after="0"/>
              <w:rPr>
                <w:rFonts w:cs="Arial"/>
              </w:rPr>
            </w:pPr>
          </w:p>
        </w:tc>
        <w:tc>
          <w:tcPr>
            <w:tcW w:w="3510" w:type="dxa"/>
            <w:shd w:val="clear" w:color="auto" w:fill="7F7F7F" w:themeFill="text1" w:themeFillTint="80"/>
          </w:tcPr>
          <w:p w14:paraId="2FF8AF57" w14:textId="77777777" w:rsidR="00BD0065" w:rsidRPr="00764595" w:rsidRDefault="00BD0065" w:rsidP="00764595">
            <w:pPr>
              <w:spacing w:after="0"/>
              <w:rPr>
                <w:rFonts w:cs="Arial"/>
              </w:rPr>
            </w:pPr>
          </w:p>
        </w:tc>
        <w:tc>
          <w:tcPr>
            <w:tcW w:w="1980" w:type="dxa"/>
            <w:shd w:val="clear" w:color="auto" w:fill="7F7F7F" w:themeFill="text1" w:themeFillTint="80"/>
          </w:tcPr>
          <w:p w14:paraId="1AF19B89" w14:textId="77777777" w:rsidR="00BD0065" w:rsidRPr="00764595" w:rsidRDefault="00BD0065" w:rsidP="00764595">
            <w:pPr>
              <w:spacing w:after="0"/>
              <w:rPr>
                <w:rFonts w:cs="Arial"/>
              </w:rPr>
            </w:pPr>
          </w:p>
        </w:tc>
      </w:tr>
      <w:tr w:rsidR="00BD0065" w:rsidRPr="00764595" w14:paraId="7BE9431D" w14:textId="77777777" w:rsidTr="005216A1">
        <w:tc>
          <w:tcPr>
            <w:tcW w:w="3798" w:type="dxa"/>
          </w:tcPr>
          <w:p w14:paraId="0054ABEC" w14:textId="4B5420A0" w:rsidR="00BD0065" w:rsidRPr="00764595" w:rsidRDefault="00BD0065" w:rsidP="00764595">
            <w:pPr>
              <w:spacing w:after="0"/>
              <w:rPr>
                <w:rFonts w:cs="Arial"/>
                <w:b/>
              </w:rPr>
            </w:pPr>
            <w:r w:rsidRPr="00764595">
              <w:rPr>
                <w:rFonts w:cs="Arial"/>
                <w:b/>
              </w:rPr>
              <w:t>Problem-solving</w:t>
            </w:r>
            <w:r w:rsidR="009F6B52" w:rsidRPr="00764595">
              <w:rPr>
                <w:rFonts w:cs="Arial"/>
                <w:b/>
              </w:rPr>
              <w:t>:</w:t>
            </w:r>
          </w:p>
          <w:p w14:paraId="1C709D23" w14:textId="75747430" w:rsidR="009F6B52" w:rsidRPr="00764595" w:rsidRDefault="009F6B52" w:rsidP="00764595">
            <w:pPr>
              <w:spacing w:after="0"/>
              <w:rPr>
                <w:rFonts w:cs="Arial"/>
                <w:b/>
              </w:rPr>
            </w:pPr>
            <w:r w:rsidRPr="00764595">
              <w:rPr>
                <w:rFonts w:cs="Arial"/>
                <w:b/>
              </w:rPr>
              <w:t>Symptoms</w:t>
            </w:r>
          </w:p>
        </w:tc>
        <w:tc>
          <w:tcPr>
            <w:tcW w:w="3510" w:type="dxa"/>
          </w:tcPr>
          <w:p w14:paraId="0F9A4A67" w14:textId="77777777" w:rsidR="00BD0065" w:rsidRPr="00764595" w:rsidRDefault="00BD0065" w:rsidP="00764595">
            <w:pPr>
              <w:spacing w:after="0"/>
              <w:rPr>
                <w:rFonts w:cs="Arial"/>
                <w:b/>
              </w:rPr>
            </w:pPr>
          </w:p>
          <w:p w14:paraId="27490FB9" w14:textId="596BC5E7" w:rsidR="009F6B52" w:rsidRPr="00764595" w:rsidRDefault="009F6B52" w:rsidP="00764595">
            <w:pPr>
              <w:spacing w:after="0"/>
              <w:rPr>
                <w:rFonts w:cs="Arial"/>
                <w:b/>
              </w:rPr>
            </w:pPr>
            <w:r w:rsidRPr="00764595">
              <w:rPr>
                <w:rFonts w:cs="Arial"/>
                <w:b/>
              </w:rPr>
              <w:t>Location</w:t>
            </w:r>
          </w:p>
        </w:tc>
        <w:tc>
          <w:tcPr>
            <w:tcW w:w="1980" w:type="dxa"/>
          </w:tcPr>
          <w:p w14:paraId="75814963" w14:textId="77777777" w:rsidR="00BD0065" w:rsidRPr="00764595" w:rsidRDefault="00BD0065" w:rsidP="00764595">
            <w:pPr>
              <w:spacing w:after="0"/>
              <w:rPr>
                <w:rFonts w:cs="Arial"/>
                <w:b/>
              </w:rPr>
            </w:pPr>
          </w:p>
        </w:tc>
      </w:tr>
      <w:tr w:rsidR="00BD0065" w:rsidRPr="00764595" w14:paraId="00FF75BB" w14:textId="77777777" w:rsidTr="005216A1">
        <w:tc>
          <w:tcPr>
            <w:tcW w:w="3798" w:type="dxa"/>
          </w:tcPr>
          <w:p w14:paraId="30D19B26" w14:textId="57EF1D6B" w:rsidR="00BD0065" w:rsidRPr="00764595" w:rsidRDefault="009F6B52" w:rsidP="00764595">
            <w:pPr>
              <w:spacing w:after="0"/>
              <w:rPr>
                <w:rFonts w:cs="Arial"/>
              </w:rPr>
            </w:pPr>
            <w:r w:rsidRPr="00764595">
              <w:rPr>
                <w:rFonts w:cs="Arial"/>
              </w:rPr>
              <w:t xml:space="preserve">Lost vibration, proprioception, kinesthesia, discriminative touch </w:t>
            </w:r>
          </w:p>
        </w:tc>
        <w:tc>
          <w:tcPr>
            <w:tcW w:w="3510" w:type="dxa"/>
          </w:tcPr>
          <w:p w14:paraId="7439C7C2" w14:textId="2E91D631" w:rsidR="00BD0065" w:rsidRPr="00764595" w:rsidRDefault="009F6B52" w:rsidP="00764595">
            <w:pPr>
              <w:spacing w:after="0"/>
              <w:rPr>
                <w:rFonts w:cs="Arial"/>
              </w:rPr>
            </w:pPr>
            <w:r w:rsidRPr="00764595">
              <w:rPr>
                <w:rFonts w:cs="Arial"/>
              </w:rPr>
              <w:t>Right side, C5 and below</w:t>
            </w:r>
          </w:p>
        </w:tc>
        <w:tc>
          <w:tcPr>
            <w:tcW w:w="1980" w:type="dxa"/>
          </w:tcPr>
          <w:p w14:paraId="1A77CCFB" w14:textId="09A9E6DF" w:rsidR="00BD0065" w:rsidRPr="00764595" w:rsidRDefault="008A7647" w:rsidP="00764595">
            <w:pPr>
              <w:spacing w:after="0"/>
              <w:rPr>
                <w:rFonts w:cs="Arial"/>
              </w:rPr>
            </w:pPr>
            <w:r w:rsidRPr="00764595">
              <w:rPr>
                <w:rFonts w:cs="Arial"/>
              </w:rPr>
              <w:t>(3)</w:t>
            </w:r>
          </w:p>
        </w:tc>
      </w:tr>
      <w:tr w:rsidR="00BD0065" w:rsidRPr="00764595" w14:paraId="6F8B82C9" w14:textId="77777777" w:rsidTr="005216A1">
        <w:tc>
          <w:tcPr>
            <w:tcW w:w="3798" w:type="dxa"/>
          </w:tcPr>
          <w:p w14:paraId="5D853885" w14:textId="07E0AA0B" w:rsidR="00BD0065" w:rsidRPr="00764595" w:rsidRDefault="009F6B52" w:rsidP="00764595">
            <w:pPr>
              <w:spacing w:after="0"/>
              <w:rPr>
                <w:rFonts w:cs="Arial"/>
              </w:rPr>
            </w:pPr>
            <w:r w:rsidRPr="00764595">
              <w:rPr>
                <w:rFonts w:cs="Arial"/>
              </w:rPr>
              <w:t>Loss of</w:t>
            </w:r>
            <w:r w:rsidR="00630C5A" w:rsidRPr="00764595">
              <w:rPr>
                <w:rFonts w:cs="Arial"/>
              </w:rPr>
              <w:t xml:space="preserve"> fine, volitional motor control;</w:t>
            </w:r>
            <w:r w:rsidRPr="00764595">
              <w:rPr>
                <w:rFonts w:cs="Arial"/>
              </w:rPr>
              <w:t xml:space="preserve"> spasticity, increased reflexes, up</w:t>
            </w:r>
            <w:r w:rsidR="00764595">
              <w:rPr>
                <w:rFonts w:cs="Arial"/>
              </w:rPr>
              <w:t>-</w:t>
            </w:r>
            <w:r w:rsidRPr="00764595">
              <w:rPr>
                <w:rFonts w:cs="Arial"/>
              </w:rPr>
              <w:t>going Babinski</w:t>
            </w:r>
          </w:p>
        </w:tc>
        <w:tc>
          <w:tcPr>
            <w:tcW w:w="3510" w:type="dxa"/>
          </w:tcPr>
          <w:p w14:paraId="5AD62C25" w14:textId="771D1A1B" w:rsidR="00BD0065" w:rsidRPr="00764595" w:rsidRDefault="009F6B52" w:rsidP="00764595">
            <w:pPr>
              <w:spacing w:after="0"/>
              <w:rPr>
                <w:rFonts w:cs="Arial"/>
              </w:rPr>
            </w:pPr>
            <w:r w:rsidRPr="00764595">
              <w:rPr>
                <w:rFonts w:cs="Arial"/>
              </w:rPr>
              <w:t>Right side, C5 and below</w:t>
            </w:r>
          </w:p>
        </w:tc>
        <w:tc>
          <w:tcPr>
            <w:tcW w:w="1980" w:type="dxa"/>
          </w:tcPr>
          <w:p w14:paraId="65685B82" w14:textId="0D88ABA0" w:rsidR="00BD0065" w:rsidRPr="00764595" w:rsidRDefault="008A7647" w:rsidP="00764595">
            <w:pPr>
              <w:spacing w:after="0"/>
              <w:rPr>
                <w:rFonts w:cs="Arial"/>
              </w:rPr>
            </w:pPr>
            <w:r w:rsidRPr="00764595">
              <w:rPr>
                <w:rFonts w:cs="Arial"/>
              </w:rPr>
              <w:t>(3)</w:t>
            </w:r>
          </w:p>
        </w:tc>
      </w:tr>
      <w:tr w:rsidR="00BD0065" w:rsidRPr="00764595" w14:paraId="069CC4DE" w14:textId="77777777" w:rsidTr="005216A1">
        <w:tc>
          <w:tcPr>
            <w:tcW w:w="3798" w:type="dxa"/>
            <w:tcBorders>
              <w:bottom w:val="single" w:sz="48" w:space="0" w:color="auto"/>
            </w:tcBorders>
          </w:tcPr>
          <w:p w14:paraId="56253CD3" w14:textId="5D0CCD8D" w:rsidR="00BD0065" w:rsidRPr="00764595" w:rsidRDefault="009F6B52" w:rsidP="00764595">
            <w:pPr>
              <w:spacing w:after="0"/>
              <w:rPr>
                <w:rFonts w:cs="Arial"/>
              </w:rPr>
            </w:pPr>
            <w:r w:rsidRPr="00764595">
              <w:rPr>
                <w:rFonts w:cs="Arial"/>
              </w:rPr>
              <w:t>Loss of pain, temperature, itch, tickle</w:t>
            </w:r>
          </w:p>
        </w:tc>
        <w:tc>
          <w:tcPr>
            <w:tcW w:w="3510" w:type="dxa"/>
            <w:tcBorders>
              <w:bottom w:val="single" w:sz="48" w:space="0" w:color="auto"/>
            </w:tcBorders>
          </w:tcPr>
          <w:p w14:paraId="6D9B4264" w14:textId="4F366FA4" w:rsidR="00BD0065" w:rsidRPr="00764595" w:rsidRDefault="009F6B52" w:rsidP="00764595">
            <w:pPr>
              <w:spacing w:after="0"/>
              <w:rPr>
                <w:rFonts w:cs="Arial"/>
              </w:rPr>
            </w:pPr>
            <w:r w:rsidRPr="00764595">
              <w:rPr>
                <w:rFonts w:cs="Arial"/>
              </w:rPr>
              <w:t>Left side, C5 and below</w:t>
            </w:r>
          </w:p>
        </w:tc>
        <w:tc>
          <w:tcPr>
            <w:tcW w:w="1980" w:type="dxa"/>
            <w:tcBorders>
              <w:bottom w:val="single" w:sz="48" w:space="0" w:color="auto"/>
            </w:tcBorders>
          </w:tcPr>
          <w:p w14:paraId="784EEB10" w14:textId="4F2CD165" w:rsidR="00BD0065" w:rsidRPr="00764595" w:rsidRDefault="008A7647" w:rsidP="00764595">
            <w:pPr>
              <w:spacing w:after="0"/>
              <w:rPr>
                <w:rFonts w:cs="Arial"/>
              </w:rPr>
            </w:pPr>
            <w:r w:rsidRPr="00764595">
              <w:rPr>
                <w:rFonts w:cs="Arial"/>
              </w:rPr>
              <w:t>(3)</w:t>
            </w:r>
          </w:p>
        </w:tc>
      </w:tr>
      <w:tr w:rsidR="009F6B52" w:rsidRPr="00764595" w14:paraId="395BAAF0" w14:textId="77777777" w:rsidTr="005216A1">
        <w:tc>
          <w:tcPr>
            <w:tcW w:w="7308" w:type="dxa"/>
            <w:gridSpan w:val="2"/>
            <w:tcBorders>
              <w:top w:val="single" w:sz="48" w:space="0" w:color="auto"/>
              <w:left w:val="single" w:sz="48" w:space="0" w:color="auto"/>
              <w:bottom w:val="single" w:sz="48" w:space="0" w:color="auto"/>
              <w:right w:val="single" w:sz="48" w:space="0" w:color="auto"/>
            </w:tcBorders>
          </w:tcPr>
          <w:p w14:paraId="56861DDD" w14:textId="54F914B2" w:rsidR="009F6B52" w:rsidRPr="00764595" w:rsidRDefault="009F6B52" w:rsidP="00764595">
            <w:pPr>
              <w:spacing w:after="0"/>
              <w:rPr>
                <w:rFonts w:cs="Arial"/>
              </w:rPr>
            </w:pPr>
            <w:r w:rsidRPr="00764595">
              <w:rPr>
                <w:rFonts w:cs="Arial"/>
              </w:rPr>
              <w:t>Total</w:t>
            </w:r>
          </w:p>
        </w:tc>
        <w:tc>
          <w:tcPr>
            <w:tcW w:w="1980" w:type="dxa"/>
            <w:tcBorders>
              <w:top w:val="single" w:sz="48" w:space="0" w:color="auto"/>
              <w:left w:val="single" w:sz="48" w:space="0" w:color="auto"/>
              <w:bottom w:val="single" w:sz="48" w:space="0" w:color="auto"/>
              <w:right w:val="single" w:sz="48" w:space="0" w:color="auto"/>
            </w:tcBorders>
          </w:tcPr>
          <w:p w14:paraId="62E2FEF3" w14:textId="4D8F5CCA" w:rsidR="009F6B52" w:rsidRPr="00764595" w:rsidRDefault="008A7647" w:rsidP="00764595">
            <w:pPr>
              <w:spacing w:after="0"/>
              <w:rPr>
                <w:rFonts w:cs="Arial"/>
              </w:rPr>
            </w:pPr>
            <w:r w:rsidRPr="00764595">
              <w:rPr>
                <w:rFonts w:cs="Arial"/>
              </w:rPr>
              <w:t xml:space="preserve">           /52</w:t>
            </w:r>
          </w:p>
        </w:tc>
      </w:tr>
    </w:tbl>
    <w:p w14:paraId="6CB217A4" w14:textId="77777777" w:rsidR="00274E34" w:rsidRPr="00764595" w:rsidRDefault="00274E34" w:rsidP="00764595">
      <w:pPr>
        <w:spacing w:after="0"/>
        <w:rPr>
          <w:rFonts w:cs="Arial"/>
        </w:rPr>
      </w:pPr>
    </w:p>
    <w:sectPr w:rsidR="00274E34" w:rsidRPr="0076459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3553" w14:textId="77777777" w:rsidR="00A732C8" w:rsidRDefault="00A732C8" w:rsidP="000B0734">
      <w:pPr>
        <w:spacing w:after="0" w:line="240" w:lineRule="auto"/>
      </w:pPr>
      <w:r>
        <w:separator/>
      </w:r>
    </w:p>
  </w:endnote>
  <w:endnote w:type="continuationSeparator" w:id="0">
    <w:p w14:paraId="1D50435C" w14:textId="77777777" w:rsidR="00A732C8" w:rsidRDefault="00A732C8"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98E17" w14:textId="77777777" w:rsidR="00A822F9" w:rsidRDefault="00A822F9" w:rsidP="00A822F9">
    <w:pPr>
      <w:pStyle w:val="Footer"/>
      <w:jc w:val="center"/>
      <w:rPr>
        <w:i/>
        <w:sz w:val="18"/>
        <w:szCs w:val="18"/>
      </w:rPr>
    </w:pPr>
    <w:r>
      <w:rPr>
        <w:i/>
        <w:iCs/>
        <w:sz w:val="18"/>
        <w:szCs w:val="18"/>
      </w:rPr>
      <w:t>Reprinted with permission of the Academy of Neurologic Physical Therapy, Inc.</w:t>
    </w:r>
  </w:p>
  <w:p w14:paraId="1C3CFCDF" w14:textId="77777777" w:rsidR="00A822F9" w:rsidRDefault="00A822F9" w:rsidP="00A822F9">
    <w:pPr>
      <w:pStyle w:val="Footer"/>
      <w:jc w:val="center"/>
      <w:rPr>
        <w:i/>
        <w:sz w:val="18"/>
        <w:szCs w:val="18"/>
      </w:rPr>
    </w:pPr>
    <w:r>
      <w:rPr>
        <w:i/>
        <w:sz w:val="18"/>
        <w:szCs w:val="18"/>
      </w:rPr>
      <w:t>Do not duplicate without acknowledging Learning Activity author.</w:t>
    </w:r>
  </w:p>
  <w:p w14:paraId="78253ECE" w14:textId="26826355" w:rsidR="007725E0" w:rsidRPr="00A822F9" w:rsidRDefault="007725E0" w:rsidP="00A82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4228" w14:textId="77777777" w:rsidR="00A732C8" w:rsidRDefault="00A732C8" w:rsidP="000B0734">
      <w:pPr>
        <w:spacing w:after="0" w:line="240" w:lineRule="auto"/>
      </w:pPr>
      <w:r>
        <w:separator/>
      </w:r>
    </w:p>
  </w:footnote>
  <w:footnote w:type="continuationSeparator" w:id="0">
    <w:p w14:paraId="171E066A" w14:textId="77777777" w:rsidR="00A732C8" w:rsidRDefault="00A732C8"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727B942A" w:rsidR="00E36FA1" w:rsidRDefault="00E36FA1"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6982"/>
    <w:multiLevelType w:val="hybridMultilevel"/>
    <w:tmpl w:val="F056A1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46E"/>
    <w:multiLevelType w:val="hybridMultilevel"/>
    <w:tmpl w:val="CC92780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052330"/>
    <w:multiLevelType w:val="hybridMultilevel"/>
    <w:tmpl w:val="49D264F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237BB"/>
    <w:multiLevelType w:val="hybridMultilevel"/>
    <w:tmpl w:val="72DAB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3278D"/>
    <w:multiLevelType w:val="hybridMultilevel"/>
    <w:tmpl w:val="1EAE63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7"/>
  </w:num>
  <w:num w:numId="6">
    <w:abstractNumId w:val="5"/>
  </w:num>
  <w:num w:numId="7">
    <w:abstractNumId w:val="2"/>
  </w:num>
  <w:num w:numId="8">
    <w:abstractNumId w:val="9"/>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9476D"/>
    <w:rsid w:val="000B0734"/>
    <w:rsid w:val="001559E2"/>
    <w:rsid w:val="0016383E"/>
    <w:rsid w:val="00184C13"/>
    <w:rsid w:val="00235B4C"/>
    <w:rsid w:val="002544FB"/>
    <w:rsid w:val="00274E34"/>
    <w:rsid w:val="00332C9F"/>
    <w:rsid w:val="00367C1F"/>
    <w:rsid w:val="003B7849"/>
    <w:rsid w:val="004513D2"/>
    <w:rsid w:val="00456D0C"/>
    <w:rsid w:val="0049068A"/>
    <w:rsid w:val="004B66B6"/>
    <w:rsid w:val="0051682E"/>
    <w:rsid w:val="005216A1"/>
    <w:rsid w:val="005238A5"/>
    <w:rsid w:val="00586389"/>
    <w:rsid w:val="006227F5"/>
    <w:rsid w:val="00630C5A"/>
    <w:rsid w:val="00633A23"/>
    <w:rsid w:val="0067164D"/>
    <w:rsid w:val="006E3761"/>
    <w:rsid w:val="00700301"/>
    <w:rsid w:val="0071321E"/>
    <w:rsid w:val="00715C13"/>
    <w:rsid w:val="007229FF"/>
    <w:rsid w:val="00764595"/>
    <w:rsid w:val="007725E0"/>
    <w:rsid w:val="007D1606"/>
    <w:rsid w:val="007F4728"/>
    <w:rsid w:val="00866F5D"/>
    <w:rsid w:val="008760AC"/>
    <w:rsid w:val="008A7647"/>
    <w:rsid w:val="008D7C8A"/>
    <w:rsid w:val="008E35A5"/>
    <w:rsid w:val="008E738E"/>
    <w:rsid w:val="00904C55"/>
    <w:rsid w:val="009144D0"/>
    <w:rsid w:val="009A7B46"/>
    <w:rsid w:val="009B34F3"/>
    <w:rsid w:val="009F6B52"/>
    <w:rsid w:val="00A25A98"/>
    <w:rsid w:val="00A333DF"/>
    <w:rsid w:val="00A35188"/>
    <w:rsid w:val="00A732C8"/>
    <w:rsid w:val="00A77C6D"/>
    <w:rsid w:val="00A822F9"/>
    <w:rsid w:val="00AA6A79"/>
    <w:rsid w:val="00AD77B5"/>
    <w:rsid w:val="00AF2584"/>
    <w:rsid w:val="00BD0065"/>
    <w:rsid w:val="00C26E30"/>
    <w:rsid w:val="00D34731"/>
    <w:rsid w:val="00DB7430"/>
    <w:rsid w:val="00E05FB6"/>
    <w:rsid w:val="00E36FA1"/>
    <w:rsid w:val="00E57172"/>
    <w:rsid w:val="00E61547"/>
    <w:rsid w:val="00E94C6F"/>
    <w:rsid w:val="00EA27EE"/>
    <w:rsid w:val="00EB1753"/>
    <w:rsid w:val="00EC1D65"/>
    <w:rsid w:val="00F0673C"/>
    <w:rsid w:val="00F16942"/>
    <w:rsid w:val="00F4284B"/>
    <w:rsid w:val="00F53371"/>
    <w:rsid w:val="00F60BE5"/>
    <w:rsid w:val="00F8378C"/>
    <w:rsid w:val="00FB78D6"/>
    <w:rsid w:val="00FD11EB"/>
    <w:rsid w:val="00FE08C7"/>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39"/>
    <w:rsid w:val="0027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C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zino.desiree@mayo.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D099-7D96-4741-9C0B-354060B0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2016-03-28T23:12:00Z</dcterms:created>
  <dcterms:modified xsi:type="dcterms:W3CDTF">2016-06-30T17:44:00Z</dcterms:modified>
</cp:coreProperties>
</file>